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26" w:rsidRPr="004E5226" w:rsidRDefault="004E5226" w:rsidP="004E522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OLE_LINK3"/>
      <w:bookmarkStart w:id="1" w:name="OLE_LINK4"/>
      <w:bookmarkStart w:id="2" w:name="OLE_LINK1"/>
      <w:bookmarkStart w:id="3" w:name="OLE_LINK2"/>
      <w:r w:rsidRPr="004E5226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1019175" cy="600075"/>
            <wp:effectExtent l="19050" t="0" r="9525" b="0"/>
            <wp:docPr id="1" name="Image 5" descr="logo-cdg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cdg1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6" w:rsidRPr="004E5226" w:rsidRDefault="00801EAB" w:rsidP="004E5226">
      <w:pPr>
        <w:spacing w:after="0" w:line="240" w:lineRule="auto"/>
        <w:rPr>
          <w:rFonts w:ascii="Agency FB" w:eastAsia="Times New Roman" w:hAnsi="Agency FB" w:cs="Times New Roman"/>
          <w:b/>
        </w:rPr>
      </w:pPr>
      <w:r w:rsidRPr="00801EA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8.15pt;margin-top:0;width:251.25pt;height:79.85pt;z-index:251660288" strokeweight="4.5pt">
            <v:stroke linestyle="thickThin"/>
            <v:textbox style="mso-next-textbox:#_x0000_s1027">
              <w:txbxContent>
                <w:p w:rsidR="00297D71" w:rsidRPr="00961DC1" w:rsidRDefault="00297D71" w:rsidP="004E5226">
                  <w:pPr>
                    <w:spacing w:after="0"/>
                    <w:ind w:left="-142" w:right="-235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297D71" w:rsidRDefault="00297D71" w:rsidP="004E5226">
                  <w:pPr>
                    <w:spacing w:after="0"/>
                    <w:ind w:left="-142" w:right="-235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MODÈLE DE D</w:t>
                  </w:r>
                  <w:r w:rsidRPr="004E5226">
                    <w:rPr>
                      <w:rFonts w:ascii="Arial" w:hAnsi="Arial" w:cs="Arial"/>
                      <w:b/>
                      <w:sz w:val="32"/>
                      <w:szCs w:val="32"/>
                    </w:rPr>
                    <w:t>É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LIBERATION</w:t>
                  </w:r>
                </w:p>
                <w:p w:rsidR="00297D71" w:rsidRPr="00C05455" w:rsidRDefault="00297D71" w:rsidP="004E5226">
                  <w:pPr>
                    <w:spacing w:after="0"/>
                    <w:ind w:left="-142" w:right="-235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D’ADH</w:t>
                  </w:r>
                  <w:r w:rsidRPr="004E5226">
                    <w:rPr>
                      <w:rFonts w:ascii="Arial" w:hAnsi="Arial" w:cs="Arial"/>
                      <w:b/>
                      <w:sz w:val="32"/>
                      <w:szCs w:val="32"/>
                    </w:rPr>
                    <w:t>É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SION AU SERVICE ARCHIVES</w:t>
                  </w:r>
                </w:p>
              </w:txbxContent>
            </v:textbox>
          </v:shape>
        </w:pict>
      </w:r>
      <w:r w:rsidR="004E5226" w:rsidRPr="004E5226">
        <w:rPr>
          <w:rFonts w:ascii="Times New Roman" w:eastAsia="Times New Roman" w:hAnsi="Times New Roman" w:cs="Times New Roman"/>
          <w:b/>
        </w:rPr>
        <w:t xml:space="preserve"> </w:t>
      </w:r>
      <w:r w:rsidR="004E5226" w:rsidRPr="004E5226">
        <w:rPr>
          <w:rFonts w:ascii="Agency FB" w:eastAsia="Times New Roman" w:hAnsi="Agency FB" w:cs="Times New Roman"/>
          <w:b/>
        </w:rPr>
        <w:t>CENTRE DÉPARTEMENTAL DE GESTION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b/>
        </w:rPr>
      </w:pPr>
      <w:r w:rsidRPr="004E5226">
        <w:rPr>
          <w:rFonts w:ascii="Agency FB" w:eastAsia="Times New Roman" w:hAnsi="Agency FB" w:cs="Times New Roman"/>
          <w:b/>
        </w:rPr>
        <w:t xml:space="preserve"> FONCTION PUBLIQUE TERRITORIALE 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b/>
          <w:i/>
        </w:rPr>
      </w:pPr>
      <w:r w:rsidRPr="004E5226">
        <w:rPr>
          <w:rFonts w:ascii="Agency FB" w:eastAsia="Times New Roman" w:hAnsi="Agency FB" w:cs="Times New Roman"/>
          <w:b/>
        </w:rPr>
        <w:t xml:space="preserve"> DE L’AVEYRON                  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sz w:val="20"/>
          <w:szCs w:val="20"/>
        </w:rPr>
      </w:pPr>
      <w:r w:rsidRPr="004E52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5226">
        <w:rPr>
          <w:rFonts w:ascii="Agency FB" w:eastAsia="Times New Roman" w:hAnsi="Agency FB" w:cs="Times New Roman"/>
          <w:sz w:val="20"/>
          <w:szCs w:val="20"/>
        </w:rPr>
        <w:t>Immeuble Le Sérial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sz w:val="20"/>
          <w:szCs w:val="20"/>
        </w:rPr>
      </w:pPr>
      <w:r w:rsidRPr="004E5226">
        <w:rPr>
          <w:rFonts w:ascii="Agency FB" w:eastAsia="Times New Roman" w:hAnsi="Agency FB" w:cs="Times New Roman"/>
          <w:sz w:val="20"/>
          <w:szCs w:val="20"/>
        </w:rPr>
        <w:t xml:space="preserve"> Saint-</w:t>
      </w:r>
      <w:proofErr w:type="spellStart"/>
      <w:r w:rsidRPr="004E5226">
        <w:rPr>
          <w:rFonts w:ascii="Agency FB" w:eastAsia="Times New Roman" w:hAnsi="Agency FB" w:cs="Times New Roman"/>
          <w:sz w:val="20"/>
          <w:szCs w:val="20"/>
        </w:rPr>
        <w:t>Cyrice</w:t>
      </w:r>
      <w:proofErr w:type="spellEnd"/>
      <w:r w:rsidRPr="004E5226">
        <w:rPr>
          <w:rFonts w:ascii="Agency FB" w:eastAsia="Times New Roman" w:hAnsi="Agency FB" w:cs="Times New Roman"/>
          <w:sz w:val="20"/>
          <w:szCs w:val="20"/>
        </w:rPr>
        <w:t xml:space="preserve"> Etoile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sz w:val="20"/>
          <w:szCs w:val="20"/>
        </w:rPr>
      </w:pPr>
      <w:r w:rsidRPr="004E5226">
        <w:rPr>
          <w:rFonts w:ascii="Agency FB" w:eastAsia="Times New Roman" w:hAnsi="Agency FB" w:cs="Times New Roman"/>
          <w:sz w:val="20"/>
          <w:szCs w:val="20"/>
        </w:rPr>
        <w:t xml:space="preserve"> 10, rue du Faubourg Lo Barry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sz w:val="20"/>
          <w:szCs w:val="20"/>
        </w:rPr>
      </w:pPr>
      <w:r w:rsidRPr="004E5226">
        <w:rPr>
          <w:rFonts w:ascii="Agency FB" w:eastAsia="Times New Roman" w:hAnsi="Agency FB" w:cs="Times New Roman"/>
          <w:sz w:val="20"/>
          <w:szCs w:val="20"/>
        </w:rPr>
        <w:t xml:space="preserve"> 12000 RODEZ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sz w:val="20"/>
          <w:szCs w:val="20"/>
        </w:rPr>
      </w:pPr>
      <w:r w:rsidRPr="004E5226">
        <w:rPr>
          <w:rFonts w:ascii="Agency FB" w:eastAsia="Times New Roman" w:hAnsi="Agency FB" w:cs="Times New Roman"/>
          <w:sz w:val="20"/>
          <w:szCs w:val="20"/>
        </w:rPr>
        <w:t xml:space="preserve"> Tél. : 05.65.73.61.60 / Fax : 05.65.73.61.61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sz w:val="8"/>
          <w:szCs w:val="8"/>
        </w:rPr>
      </w:pPr>
      <w:r w:rsidRPr="004E5226">
        <w:rPr>
          <w:rFonts w:ascii="Agency FB" w:eastAsia="Times New Roman" w:hAnsi="Agency FB" w:cs="Times New Roman"/>
          <w:sz w:val="20"/>
          <w:szCs w:val="20"/>
        </w:rPr>
        <w:t xml:space="preserve">   </w:t>
      </w:r>
    </w:p>
    <w:p w:rsidR="004E5226" w:rsidRPr="004E5226" w:rsidRDefault="004E5226" w:rsidP="004E5226">
      <w:pPr>
        <w:spacing w:after="0" w:line="240" w:lineRule="auto"/>
        <w:rPr>
          <w:rFonts w:ascii="Agency FB" w:eastAsia="Times New Roman" w:hAnsi="Agency FB" w:cs="Times New Roman"/>
          <w:sz w:val="20"/>
          <w:szCs w:val="20"/>
        </w:rPr>
      </w:pPr>
      <w:r w:rsidRPr="004E5226">
        <w:rPr>
          <w:rFonts w:ascii="Agency FB" w:eastAsia="Times New Roman" w:hAnsi="Agency FB" w:cs="Times New Roman"/>
          <w:sz w:val="20"/>
          <w:szCs w:val="20"/>
        </w:rPr>
        <w:t xml:space="preserve"> </w:t>
      </w:r>
      <w:r w:rsidRPr="004E5226">
        <w:rPr>
          <w:rFonts w:ascii="Agency FB" w:eastAsia="Times New Roman" w:hAnsi="Agency FB" w:cs="Times New Roman"/>
          <w:sz w:val="20"/>
          <w:szCs w:val="20"/>
          <w:u w:val="single"/>
        </w:rPr>
        <w:t>Référent</w:t>
      </w:r>
      <w:r w:rsidRPr="004E5226">
        <w:rPr>
          <w:rFonts w:ascii="Agency FB" w:eastAsia="Times New Roman" w:hAnsi="Agency FB" w:cs="Times New Roman"/>
          <w:sz w:val="20"/>
          <w:szCs w:val="20"/>
        </w:rPr>
        <w:t xml:space="preserve"> : </w:t>
      </w:r>
      <w:r w:rsidRPr="004E5226">
        <w:rPr>
          <w:rFonts w:ascii="Agency FB" w:eastAsia="Times New Roman" w:hAnsi="Agency FB" w:cs="Times New Roman"/>
          <w:b/>
          <w:sz w:val="20"/>
          <w:szCs w:val="20"/>
        </w:rPr>
        <w:t>Thomas BERLAND</w:t>
      </w:r>
    </w:p>
    <w:bookmarkEnd w:id="0"/>
    <w:bookmarkEnd w:id="1"/>
    <w:p w:rsidR="004E5226" w:rsidRDefault="004E5226" w:rsidP="009367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bookmarkEnd w:id="2"/>
    <w:bookmarkEnd w:id="3"/>
    <w:p w:rsidR="00F23669" w:rsidRDefault="00F23669" w:rsidP="006A3BC8">
      <w:pPr>
        <w:ind w:firstLine="708"/>
        <w:jc w:val="both"/>
        <w:rPr>
          <w:rFonts w:ascii="Arial" w:hAnsi="Arial" w:cs="Arial"/>
          <w:szCs w:val="24"/>
          <w:highlight w:val="yellow"/>
        </w:rPr>
      </w:pPr>
    </w:p>
    <w:p w:rsidR="00E21BDA" w:rsidRPr="00E21BDA" w:rsidRDefault="00E21BDA" w:rsidP="006A3BC8">
      <w:pPr>
        <w:ind w:firstLine="708"/>
        <w:jc w:val="both"/>
        <w:rPr>
          <w:rFonts w:ascii="Arial" w:hAnsi="Arial" w:cs="Arial"/>
          <w:szCs w:val="24"/>
        </w:rPr>
      </w:pPr>
      <w:r w:rsidRPr="006A3BC8">
        <w:rPr>
          <w:rFonts w:ascii="Arial" w:hAnsi="Arial" w:cs="Arial"/>
          <w:szCs w:val="24"/>
          <w:highlight w:val="yellow"/>
        </w:rPr>
        <w:t>Madame/Monsieur le Maire/le Président</w:t>
      </w:r>
      <w:r w:rsidRPr="00E21B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rappelle</w:t>
      </w:r>
      <w:r w:rsidRPr="00E21BDA">
        <w:rPr>
          <w:rFonts w:ascii="Arial" w:hAnsi="Arial" w:cs="Arial"/>
          <w:szCs w:val="24"/>
        </w:rPr>
        <w:t xml:space="preserve"> </w:t>
      </w:r>
      <w:r w:rsidR="00C94885">
        <w:rPr>
          <w:rFonts w:ascii="Arial" w:hAnsi="Arial" w:cs="Arial"/>
          <w:szCs w:val="24"/>
        </w:rPr>
        <w:t xml:space="preserve">à l’assemblée </w:t>
      </w:r>
      <w:r>
        <w:rPr>
          <w:rFonts w:ascii="Arial" w:hAnsi="Arial" w:cs="Arial"/>
          <w:szCs w:val="24"/>
        </w:rPr>
        <w:t>l</w:t>
      </w:r>
      <w:r w:rsidRPr="00E21BDA">
        <w:rPr>
          <w:rFonts w:ascii="Arial" w:hAnsi="Arial" w:cs="Arial"/>
          <w:szCs w:val="24"/>
        </w:rPr>
        <w:t>es articles L212-6, L212-6-1 et L212-10 du Code du Patrimoine stipul</w:t>
      </w:r>
      <w:r w:rsidR="006A3BC8">
        <w:rPr>
          <w:rFonts w:ascii="Arial" w:hAnsi="Arial" w:cs="Arial"/>
          <w:szCs w:val="24"/>
        </w:rPr>
        <w:t>a</w:t>
      </w:r>
      <w:r w:rsidRPr="00E21BDA">
        <w:rPr>
          <w:rFonts w:ascii="Arial" w:hAnsi="Arial" w:cs="Arial"/>
          <w:szCs w:val="24"/>
        </w:rPr>
        <w:t>nt que les collectivités territoriales et les groupements de collectivités territoriales sont propriétaires de leurs archives</w:t>
      </w:r>
      <w:r w:rsidR="006A3BC8">
        <w:rPr>
          <w:rFonts w:ascii="Arial" w:hAnsi="Arial" w:cs="Arial"/>
          <w:szCs w:val="24"/>
        </w:rPr>
        <w:t xml:space="preserve"> et</w:t>
      </w:r>
      <w:r w:rsidRPr="00E21BDA">
        <w:rPr>
          <w:rFonts w:ascii="Arial" w:hAnsi="Arial" w:cs="Arial"/>
          <w:szCs w:val="24"/>
        </w:rPr>
        <w:t xml:space="preserve"> qu’ils en assurent eux-mêmes la conservation et la mise en valeur</w:t>
      </w:r>
      <w:r>
        <w:rPr>
          <w:rFonts w:ascii="Arial" w:hAnsi="Arial" w:cs="Arial"/>
          <w:szCs w:val="24"/>
        </w:rPr>
        <w:t xml:space="preserve"> </w:t>
      </w:r>
      <w:r w:rsidR="007A2464" w:rsidRPr="00E21BDA">
        <w:rPr>
          <w:rFonts w:ascii="Arial" w:hAnsi="Arial" w:cs="Arial"/>
          <w:szCs w:val="24"/>
        </w:rPr>
        <w:t>sous le contrôle scientifique et technique de l'</w:t>
      </w:r>
      <w:r w:rsidR="007A2464">
        <w:rPr>
          <w:rFonts w:ascii="Arial" w:hAnsi="Arial" w:cs="Arial"/>
          <w:szCs w:val="24"/>
        </w:rPr>
        <w:t>É</w:t>
      </w:r>
      <w:r w:rsidR="007A2464" w:rsidRPr="00E21BDA">
        <w:rPr>
          <w:rFonts w:ascii="Arial" w:hAnsi="Arial" w:cs="Arial"/>
          <w:szCs w:val="24"/>
        </w:rPr>
        <w:t xml:space="preserve">tat </w:t>
      </w:r>
      <w:r w:rsidR="007A2464">
        <w:rPr>
          <w:rFonts w:ascii="Arial" w:hAnsi="Arial" w:cs="Arial"/>
          <w:szCs w:val="24"/>
        </w:rPr>
        <w:t xml:space="preserve">et </w:t>
      </w:r>
      <w:r w:rsidRPr="00E21BDA">
        <w:rPr>
          <w:rFonts w:ascii="Arial" w:hAnsi="Arial" w:cs="Arial"/>
          <w:szCs w:val="24"/>
        </w:rPr>
        <w:t>conformément à la législation applicable en la matière.</w:t>
      </w:r>
    </w:p>
    <w:p w:rsidR="00E21BDA" w:rsidRPr="00E21BDA" w:rsidRDefault="00E21BDA" w:rsidP="006A3BC8">
      <w:pPr>
        <w:ind w:firstLine="708"/>
        <w:jc w:val="both"/>
        <w:rPr>
          <w:rFonts w:ascii="Arial" w:hAnsi="Arial" w:cs="Arial"/>
          <w:szCs w:val="24"/>
        </w:rPr>
      </w:pPr>
      <w:r w:rsidRPr="006A3BC8">
        <w:rPr>
          <w:rFonts w:ascii="Arial" w:hAnsi="Arial" w:cs="Arial"/>
          <w:szCs w:val="24"/>
          <w:highlight w:val="yellow"/>
        </w:rPr>
        <w:t>Elle/Il</w:t>
      </w:r>
      <w:r w:rsidRPr="00E21BDA">
        <w:rPr>
          <w:rFonts w:ascii="Arial" w:hAnsi="Arial" w:cs="Arial"/>
          <w:szCs w:val="24"/>
        </w:rPr>
        <w:t xml:space="preserve"> fait part </w:t>
      </w:r>
      <w:r w:rsidR="00C94885">
        <w:rPr>
          <w:rFonts w:ascii="Arial" w:hAnsi="Arial" w:cs="Arial"/>
          <w:szCs w:val="24"/>
        </w:rPr>
        <w:t xml:space="preserve">à l’assemblée </w:t>
      </w:r>
      <w:r w:rsidRPr="00E21BDA">
        <w:rPr>
          <w:rFonts w:ascii="Arial" w:hAnsi="Arial" w:cs="Arial"/>
          <w:szCs w:val="24"/>
        </w:rPr>
        <w:t>que le Centre de Gestion de la F.P.T de l’Aveyron propose une mission d’aide à l’archivage en application des dispositions de l’article 25 de la loi n°84-5</w:t>
      </w:r>
      <w:r w:rsidR="002361EB">
        <w:rPr>
          <w:rFonts w:ascii="Arial" w:hAnsi="Arial" w:cs="Arial"/>
          <w:szCs w:val="24"/>
        </w:rPr>
        <w:t>3</w:t>
      </w:r>
      <w:r w:rsidRPr="00E21BDA">
        <w:rPr>
          <w:rFonts w:ascii="Arial" w:hAnsi="Arial" w:cs="Arial"/>
          <w:szCs w:val="24"/>
        </w:rPr>
        <w:t xml:space="preserve"> du 26 janvier 1984 modifiée</w:t>
      </w:r>
      <w:r>
        <w:rPr>
          <w:rFonts w:ascii="Arial" w:hAnsi="Arial" w:cs="Arial"/>
          <w:szCs w:val="24"/>
        </w:rPr>
        <w:t xml:space="preserve"> qui stipule notamment que</w:t>
      </w:r>
      <w:r w:rsidRPr="00E21BDA">
        <w:rPr>
          <w:rFonts w:ascii="Arial" w:hAnsi="Arial" w:cs="Arial"/>
          <w:szCs w:val="24"/>
        </w:rPr>
        <w:t xml:space="preserve"> les centres de gestion peuvent assurer toute tâche administrative et des missions d'archivage, de numérisation, de conseils en organisation et de conseils juridiques, à la demande des collectivités et établissements.</w:t>
      </w:r>
    </w:p>
    <w:p w:rsidR="001D370F" w:rsidRDefault="00E21BDA" w:rsidP="00CB1A7B">
      <w:pPr>
        <w:ind w:firstLine="708"/>
        <w:jc w:val="both"/>
        <w:rPr>
          <w:rFonts w:ascii="Arial" w:hAnsi="Arial" w:cs="Arial"/>
          <w:szCs w:val="24"/>
        </w:rPr>
      </w:pPr>
      <w:r w:rsidRPr="006A3BC8">
        <w:rPr>
          <w:rFonts w:ascii="Arial" w:hAnsi="Arial" w:cs="Arial"/>
          <w:szCs w:val="24"/>
          <w:highlight w:val="yellow"/>
        </w:rPr>
        <w:t>Elle/Il</w:t>
      </w:r>
      <w:r w:rsidR="0048042D" w:rsidRPr="00E21BDA">
        <w:rPr>
          <w:rFonts w:ascii="Arial" w:hAnsi="Arial" w:cs="Arial"/>
          <w:szCs w:val="24"/>
        </w:rPr>
        <w:t xml:space="preserve"> </w:t>
      </w:r>
      <w:r w:rsidR="00D441A3" w:rsidRPr="00E21BDA">
        <w:rPr>
          <w:rFonts w:ascii="Arial" w:hAnsi="Arial" w:cs="Arial"/>
          <w:szCs w:val="24"/>
        </w:rPr>
        <w:t xml:space="preserve">expose </w:t>
      </w:r>
      <w:r w:rsidR="006A3BC8">
        <w:rPr>
          <w:rFonts w:ascii="Arial" w:hAnsi="Arial" w:cs="Arial"/>
          <w:szCs w:val="24"/>
        </w:rPr>
        <w:t>au conseil</w:t>
      </w:r>
      <w:r w:rsidR="006A3BC8" w:rsidRPr="00E21BDA">
        <w:rPr>
          <w:rFonts w:ascii="Arial" w:hAnsi="Arial" w:cs="Arial"/>
          <w:szCs w:val="24"/>
        </w:rPr>
        <w:t xml:space="preserve"> </w:t>
      </w:r>
      <w:r w:rsidR="00D441A3" w:rsidRPr="00E21BDA">
        <w:rPr>
          <w:rFonts w:ascii="Arial" w:hAnsi="Arial" w:cs="Arial"/>
          <w:szCs w:val="24"/>
        </w:rPr>
        <w:t>le contenu de</w:t>
      </w:r>
      <w:r w:rsidR="008E4B38" w:rsidRPr="00E21BDA">
        <w:rPr>
          <w:rFonts w:ascii="Arial" w:hAnsi="Arial" w:cs="Arial"/>
          <w:szCs w:val="24"/>
        </w:rPr>
        <w:t xml:space="preserve"> </w:t>
      </w:r>
      <w:r w:rsidR="00D441A3" w:rsidRPr="00E21BDA">
        <w:rPr>
          <w:rFonts w:ascii="Arial" w:hAnsi="Arial" w:cs="Arial"/>
          <w:szCs w:val="24"/>
        </w:rPr>
        <w:t>la convention intitulée "Convention</w:t>
      </w:r>
      <w:r w:rsidR="00FD55E4" w:rsidRPr="00E21BDA">
        <w:rPr>
          <w:rFonts w:ascii="Arial" w:hAnsi="Arial" w:cs="Arial"/>
          <w:szCs w:val="24"/>
        </w:rPr>
        <w:t>-</w:t>
      </w:r>
      <w:r w:rsidR="005D7A80" w:rsidRPr="00E21BDA">
        <w:rPr>
          <w:rFonts w:ascii="Arial" w:hAnsi="Arial" w:cs="Arial"/>
          <w:szCs w:val="24"/>
        </w:rPr>
        <w:t xml:space="preserve">cadre </w:t>
      </w:r>
      <w:r w:rsidR="00FD55E4" w:rsidRPr="00E21BDA">
        <w:rPr>
          <w:rFonts w:ascii="Arial" w:hAnsi="Arial" w:cs="Arial"/>
          <w:szCs w:val="24"/>
        </w:rPr>
        <w:t>pour l’intervention d</w:t>
      </w:r>
      <w:r w:rsidR="00C94885">
        <w:rPr>
          <w:rFonts w:ascii="Arial" w:hAnsi="Arial" w:cs="Arial"/>
          <w:szCs w:val="24"/>
        </w:rPr>
        <w:t>’un</w:t>
      </w:r>
      <w:r w:rsidR="004E5226" w:rsidRPr="00E21BDA">
        <w:rPr>
          <w:rFonts w:ascii="Arial" w:hAnsi="Arial" w:cs="Arial"/>
          <w:szCs w:val="24"/>
        </w:rPr>
        <w:t xml:space="preserve"> </w:t>
      </w:r>
      <w:r w:rsidR="00C94885">
        <w:rPr>
          <w:rFonts w:ascii="Arial" w:hAnsi="Arial" w:cs="Arial"/>
          <w:szCs w:val="24"/>
        </w:rPr>
        <w:t>archiviste</w:t>
      </w:r>
      <w:r w:rsidR="004E5226" w:rsidRPr="00E21BDA">
        <w:rPr>
          <w:rFonts w:ascii="Arial" w:hAnsi="Arial" w:cs="Arial"/>
          <w:szCs w:val="24"/>
        </w:rPr>
        <w:t xml:space="preserve"> </w:t>
      </w:r>
      <w:r w:rsidR="00FD55E4" w:rsidRPr="00E21BDA">
        <w:rPr>
          <w:rFonts w:ascii="Arial" w:hAnsi="Arial" w:cs="Arial"/>
          <w:szCs w:val="24"/>
        </w:rPr>
        <w:t xml:space="preserve">du </w:t>
      </w:r>
      <w:r w:rsidR="004E5226" w:rsidRPr="00E21BDA">
        <w:rPr>
          <w:rFonts w:ascii="Arial" w:hAnsi="Arial" w:cs="Arial"/>
          <w:szCs w:val="24"/>
        </w:rPr>
        <w:t>C</w:t>
      </w:r>
      <w:r w:rsidR="00FD55E4" w:rsidRPr="00E21BDA">
        <w:rPr>
          <w:rFonts w:ascii="Arial" w:hAnsi="Arial" w:cs="Arial"/>
          <w:szCs w:val="24"/>
        </w:rPr>
        <w:t xml:space="preserve">entre de gestion </w:t>
      </w:r>
      <w:r w:rsidR="006A3BC8">
        <w:rPr>
          <w:rFonts w:ascii="Arial" w:hAnsi="Arial" w:cs="Arial"/>
          <w:szCs w:val="24"/>
        </w:rPr>
        <w:t>" et</w:t>
      </w:r>
      <w:r w:rsidR="00CB1A7B">
        <w:rPr>
          <w:rFonts w:ascii="Arial" w:hAnsi="Arial" w:cs="Arial"/>
          <w:szCs w:val="24"/>
        </w:rPr>
        <w:t xml:space="preserve"> notamment </w:t>
      </w:r>
      <w:r w:rsidR="001D370F">
        <w:rPr>
          <w:rFonts w:ascii="Arial" w:hAnsi="Arial" w:cs="Arial"/>
          <w:szCs w:val="24"/>
        </w:rPr>
        <w:t>les points suivants :</w:t>
      </w:r>
    </w:p>
    <w:p w:rsidR="00F23669" w:rsidRPr="00F23669" w:rsidRDefault="00F23669" w:rsidP="001D37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La durée de validité de la convention est de deux</w:t>
      </w:r>
      <w:r w:rsidRPr="00FC20A8">
        <w:rPr>
          <w:rFonts w:ascii="Arial" w:hAnsi="Arial"/>
        </w:rPr>
        <w:t xml:space="preserve"> ans à compter de la date de la délibération d’adhésion au service Archives.</w:t>
      </w:r>
    </w:p>
    <w:p w:rsidR="00C94885" w:rsidRDefault="00CB1A7B" w:rsidP="001D37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94885">
        <w:rPr>
          <w:rFonts w:ascii="Arial" w:hAnsi="Arial" w:cs="Arial"/>
          <w:szCs w:val="24"/>
        </w:rPr>
        <w:t>l</w:t>
      </w:r>
      <w:r w:rsidR="006A3BC8" w:rsidRPr="00C94885">
        <w:rPr>
          <w:rFonts w:ascii="Arial" w:hAnsi="Arial" w:cs="Arial"/>
          <w:szCs w:val="24"/>
        </w:rPr>
        <w:t xml:space="preserve">e tarif journalier d’intervention de l’archiviste a été fixé à 280 euros </w:t>
      </w:r>
      <w:r w:rsidR="00C94885" w:rsidRPr="00C94885">
        <w:rPr>
          <w:rFonts w:ascii="Arial" w:hAnsi="Arial" w:cs="Arial"/>
          <w:szCs w:val="24"/>
        </w:rPr>
        <w:t>par délibération du</w:t>
      </w:r>
      <w:r w:rsidR="006A3BC8" w:rsidRPr="00C94885">
        <w:rPr>
          <w:rFonts w:ascii="Arial" w:hAnsi="Arial" w:cs="Arial"/>
          <w:szCs w:val="24"/>
        </w:rPr>
        <w:t xml:space="preserve"> Conseil d’Administration du Centre de Gestion</w:t>
      </w:r>
      <w:r w:rsidR="001D370F" w:rsidRPr="00C94885">
        <w:rPr>
          <w:rFonts w:ascii="Arial" w:hAnsi="Arial" w:cs="Arial"/>
          <w:szCs w:val="24"/>
        </w:rPr>
        <w:t xml:space="preserve">. </w:t>
      </w:r>
    </w:p>
    <w:p w:rsidR="006A3BC8" w:rsidRPr="00C94885" w:rsidRDefault="001D370F" w:rsidP="001D370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C94885">
        <w:rPr>
          <w:rFonts w:ascii="Arial" w:hAnsi="Arial" w:cs="Arial"/>
          <w:szCs w:val="24"/>
        </w:rPr>
        <w:t>une proposition d’’intervention sera établie après une visite de diagnostic réalisé</w:t>
      </w:r>
      <w:r w:rsidR="00C94885">
        <w:rPr>
          <w:rFonts w:ascii="Arial" w:hAnsi="Arial" w:cs="Arial"/>
          <w:szCs w:val="24"/>
        </w:rPr>
        <w:t>e</w:t>
      </w:r>
      <w:r w:rsidRPr="00C94885">
        <w:rPr>
          <w:rFonts w:ascii="Arial" w:hAnsi="Arial" w:cs="Arial"/>
          <w:szCs w:val="24"/>
        </w:rPr>
        <w:t xml:space="preserve"> sur place et gratuitement par l’archiviste.</w:t>
      </w:r>
    </w:p>
    <w:p w:rsidR="006A3BC8" w:rsidRDefault="00F23669" w:rsidP="00F23669">
      <w:pPr>
        <w:tabs>
          <w:tab w:val="left" w:pos="709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6A3BC8">
        <w:rPr>
          <w:rFonts w:ascii="Arial" w:hAnsi="Arial" w:cs="Arial"/>
          <w:szCs w:val="24"/>
        </w:rPr>
        <w:t xml:space="preserve">Le </w:t>
      </w:r>
      <w:r w:rsidR="00AE5928">
        <w:rPr>
          <w:rFonts w:ascii="Arial" w:hAnsi="Arial" w:cs="Arial"/>
          <w:szCs w:val="24"/>
        </w:rPr>
        <w:t>C</w:t>
      </w:r>
      <w:r w:rsidR="006A3BC8">
        <w:rPr>
          <w:rFonts w:ascii="Arial" w:hAnsi="Arial" w:cs="Arial"/>
          <w:szCs w:val="24"/>
        </w:rPr>
        <w:t>onseil</w:t>
      </w:r>
      <w:r w:rsidR="00C94885" w:rsidRPr="00C94885">
        <w:rPr>
          <w:rFonts w:ascii="Arial" w:hAnsi="Arial"/>
        </w:rPr>
        <w:t xml:space="preserve"> </w:t>
      </w:r>
      <w:r w:rsidR="00C94885" w:rsidRPr="005C76C7">
        <w:rPr>
          <w:rFonts w:ascii="Arial" w:hAnsi="Arial"/>
          <w:highlight w:val="yellow"/>
        </w:rPr>
        <w:t>Municipal/Communautaire/d’Administration/Syndical</w:t>
      </w:r>
      <w:r w:rsidR="006A3BC8">
        <w:rPr>
          <w:rFonts w:ascii="Arial" w:hAnsi="Arial" w:cs="Arial"/>
          <w:szCs w:val="24"/>
        </w:rPr>
        <w:t>, après en avoir délibéré,</w:t>
      </w:r>
    </w:p>
    <w:p w:rsidR="00F23669" w:rsidRDefault="00F23669" w:rsidP="00F23669">
      <w:pPr>
        <w:tabs>
          <w:tab w:val="left" w:pos="1440"/>
        </w:tabs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DÉCIDE</w:t>
      </w:r>
    </w:p>
    <w:p w:rsidR="006A3BC8" w:rsidRDefault="00F23669" w:rsidP="006A3BC8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D’a</w:t>
      </w:r>
      <w:r w:rsidR="006A3BC8">
        <w:rPr>
          <w:rFonts w:ascii="Arial" w:hAnsi="Arial" w:cs="Arial"/>
          <w:szCs w:val="24"/>
        </w:rPr>
        <w:t>pprouve</w:t>
      </w:r>
      <w:r>
        <w:rPr>
          <w:rFonts w:ascii="Arial" w:hAnsi="Arial" w:cs="Arial"/>
          <w:szCs w:val="24"/>
        </w:rPr>
        <w:t>r</w:t>
      </w:r>
      <w:r w:rsidR="006A3BC8">
        <w:rPr>
          <w:rFonts w:ascii="Arial" w:hAnsi="Arial" w:cs="Arial"/>
          <w:szCs w:val="24"/>
        </w:rPr>
        <w:t xml:space="preserve"> les termes de la convention-cadre,</w:t>
      </w:r>
    </w:p>
    <w:p w:rsidR="00FD55E4" w:rsidRDefault="00F23669" w:rsidP="006A3BC8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D’a</w:t>
      </w:r>
      <w:r w:rsidR="006A3BC8" w:rsidRPr="006A3BC8">
        <w:rPr>
          <w:rFonts w:ascii="Arial" w:hAnsi="Arial" w:cs="Arial"/>
          <w:szCs w:val="24"/>
        </w:rPr>
        <w:t>utorise</w:t>
      </w:r>
      <w:r>
        <w:rPr>
          <w:rFonts w:ascii="Arial" w:hAnsi="Arial" w:cs="Arial"/>
          <w:szCs w:val="24"/>
        </w:rPr>
        <w:t>r</w:t>
      </w:r>
      <w:r w:rsidR="006A3BC8" w:rsidRPr="006A3BC8">
        <w:rPr>
          <w:rFonts w:ascii="Arial" w:hAnsi="Arial" w:cs="Arial"/>
          <w:szCs w:val="24"/>
        </w:rPr>
        <w:t xml:space="preserve"> </w:t>
      </w:r>
      <w:r w:rsidR="006A3BC8" w:rsidRPr="006A3BC8">
        <w:rPr>
          <w:rFonts w:ascii="Arial" w:hAnsi="Arial" w:cs="Arial"/>
          <w:szCs w:val="24"/>
          <w:highlight w:val="yellow"/>
        </w:rPr>
        <w:t>Madame/Monsieur le Maire/le Président</w:t>
      </w:r>
      <w:r w:rsidR="006A3BC8" w:rsidRPr="006A3BC8">
        <w:rPr>
          <w:rFonts w:ascii="Arial" w:hAnsi="Arial" w:cs="Arial"/>
          <w:szCs w:val="24"/>
        </w:rPr>
        <w:t xml:space="preserve"> à signer </w:t>
      </w:r>
      <w:r>
        <w:rPr>
          <w:rFonts w:ascii="Arial" w:hAnsi="Arial" w:cs="Arial"/>
          <w:szCs w:val="24"/>
        </w:rPr>
        <w:t>ladite</w:t>
      </w:r>
      <w:r w:rsidR="00FD55E4" w:rsidRPr="006A3BC8">
        <w:rPr>
          <w:rFonts w:ascii="Arial" w:hAnsi="Arial" w:cs="Arial"/>
          <w:szCs w:val="24"/>
        </w:rPr>
        <w:t xml:space="preserve"> convention</w:t>
      </w:r>
      <w:r w:rsidR="007619AB" w:rsidRPr="006A3BC8">
        <w:rPr>
          <w:rFonts w:ascii="Arial" w:hAnsi="Arial" w:cs="Arial"/>
          <w:szCs w:val="24"/>
        </w:rPr>
        <w:t xml:space="preserve"> </w:t>
      </w:r>
      <w:r w:rsidR="007619AB" w:rsidRPr="00F23669">
        <w:rPr>
          <w:rFonts w:ascii="Arial" w:hAnsi="Arial" w:cs="Arial"/>
          <w:szCs w:val="24"/>
        </w:rPr>
        <w:t xml:space="preserve">et </w:t>
      </w:r>
      <w:r w:rsidRPr="00F23669">
        <w:rPr>
          <w:rFonts w:ascii="Arial" w:hAnsi="Arial" w:cs="Arial"/>
          <w:szCs w:val="24"/>
        </w:rPr>
        <w:t xml:space="preserve">tout acte en découlant </w:t>
      </w:r>
      <w:r>
        <w:rPr>
          <w:rFonts w:ascii="Arial" w:hAnsi="Arial" w:cs="Arial"/>
          <w:szCs w:val="24"/>
        </w:rPr>
        <w:t xml:space="preserve">et </w:t>
      </w:r>
      <w:r w:rsidR="006A3BC8" w:rsidRPr="00F23669">
        <w:rPr>
          <w:rFonts w:ascii="Arial" w:hAnsi="Arial" w:cs="Arial"/>
          <w:szCs w:val="24"/>
        </w:rPr>
        <w:t>à</w:t>
      </w:r>
      <w:r w:rsidR="006A3BC8">
        <w:rPr>
          <w:rFonts w:ascii="Arial" w:hAnsi="Arial" w:cs="Arial"/>
          <w:szCs w:val="24"/>
        </w:rPr>
        <w:t xml:space="preserve"> faire appel en cas de besoin </w:t>
      </w:r>
      <w:r>
        <w:rPr>
          <w:rFonts w:ascii="Arial" w:hAnsi="Arial" w:cs="Arial"/>
          <w:szCs w:val="24"/>
        </w:rPr>
        <w:t>à l’archiviste</w:t>
      </w:r>
      <w:r w:rsidR="006A3BC8">
        <w:rPr>
          <w:rFonts w:ascii="Arial" w:hAnsi="Arial" w:cs="Arial"/>
          <w:szCs w:val="24"/>
        </w:rPr>
        <w:t xml:space="preserve"> du Centre de Gestion,</w:t>
      </w:r>
    </w:p>
    <w:p w:rsidR="009944BB" w:rsidRDefault="00F23669" w:rsidP="006A3BC8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</w:t>
      </w:r>
      <w:r w:rsidR="006A3BC8">
        <w:rPr>
          <w:rFonts w:ascii="Arial" w:hAnsi="Arial" w:cs="Arial"/>
          <w:szCs w:val="24"/>
        </w:rPr>
        <w:t xml:space="preserve">ue les crédits correspondant seront inscrits au budget </w:t>
      </w:r>
      <w:r w:rsidR="006A3BC8" w:rsidRPr="006A3BC8">
        <w:rPr>
          <w:rFonts w:ascii="Arial" w:hAnsi="Arial" w:cs="Arial"/>
          <w:szCs w:val="24"/>
          <w:highlight w:val="yellow"/>
        </w:rPr>
        <w:t>de la collectivité/du groupement</w:t>
      </w:r>
      <w:r w:rsidR="006A3BC8">
        <w:rPr>
          <w:rFonts w:ascii="Arial" w:hAnsi="Arial" w:cs="Arial"/>
          <w:szCs w:val="24"/>
        </w:rPr>
        <w:t>.</w:t>
      </w:r>
    </w:p>
    <w:p w:rsidR="001D370F" w:rsidRDefault="001D370F" w:rsidP="001D370F">
      <w:pPr>
        <w:spacing w:after="0"/>
        <w:jc w:val="both"/>
        <w:rPr>
          <w:rFonts w:ascii="Arial" w:hAnsi="Arial" w:cs="Arial"/>
          <w:szCs w:val="24"/>
        </w:rPr>
      </w:pPr>
    </w:p>
    <w:p w:rsidR="001D370F" w:rsidRDefault="001D370F" w:rsidP="001D370F">
      <w:pPr>
        <w:spacing w:after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présente délibération peut faire l’objet d’un recours pour excès de pouvoir devant le Tribunal Administratif de Toulouse dans un délai de deux mois à compter de </w:t>
      </w:r>
      <w:r w:rsidR="00AC2FD1">
        <w:rPr>
          <w:rFonts w:ascii="Arial" w:hAnsi="Arial" w:cs="Arial"/>
          <w:szCs w:val="24"/>
        </w:rPr>
        <w:t xml:space="preserve">sa réception par le représentant de l’État et de </w:t>
      </w:r>
      <w:r>
        <w:rPr>
          <w:rFonts w:ascii="Arial" w:hAnsi="Arial" w:cs="Arial"/>
          <w:szCs w:val="24"/>
        </w:rPr>
        <w:t>sa publication.</w:t>
      </w:r>
    </w:p>
    <w:p w:rsidR="001D370F" w:rsidRDefault="001D370F" w:rsidP="001D370F">
      <w:pPr>
        <w:spacing w:after="0"/>
        <w:ind w:firstLine="709"/>
        <w:jc w:val="both"/>
        <w:rPr>
          <w:rFonts w:ascii="Arial" w:hAnsi="Arial" w:cs="Arial"/>
          <w:szCs w:val="24"/>
        </w:rPr>
      </w:pPr>
    </w:p>
    <w:p w:rsidR="001D370F" w:rsidRDefault="001D370F" w:rsidP="001D370F">
      <w:pPr>
        <w:spacing w:after="0"/>
        <w:ind w:firstLine="709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Fait à  ……………………………, le ……………….</w:t>
      </w:r>
    </w:p>
    <w:p w:rsidR="001D370F" w:rsidRDefault="001D370F" w:rsidP="001D370F">
      <w:pPr>
        <w:spacing w:after="0"/>
        <w:ind w:firstLine="709"/>
        <w:jc w:val="right"/>
        <w:rPr>
          <w:rFonts w:ascii="Arial" w:hAnsi="Arial" w:cs="Arial"/>
          <w:szCs w:val="24"/>
        </w:rPr>
      </w:pPr>
      <w:r w:rsidRPr="001D370F">
        <w:rPr>
          <w:rFonts w:ascii="Arial" w:hAnsi="Arial" w:cs="Arial"/>
          <w:szCs w:val="24"/>
          <w:highlight w:val="yellow"/>
        </w:rPr>
        <w:t>Le Maire/Le Président</w:t>
      </w:r>
    </w:p>
    <w:p w:rsidR="001D370F" w:rsidRPr="001D370F" w:rsidRDefault="001D370F" w:rsidP="001D370F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Publiée le ………………</w:t>
      </w:r>
    </w:p>
    <w:sectPr w:rsidR="001D370F" w:rsidRPr="001D370F" w:rsidSect="00F2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FCB"/>
    <w:multiLevelType w:val="hybridMultilevel"/>
    <w:tmpl w:val="2062C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15D99"/>
    <w:multiLevelType w:val="hybridMultilevel"/>
    <w:tmpl w:val="2440F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6175A"/>
    <w:multiLevelType w:val="hybridMultilevel"/>
    <w:tmpl w:val="1152C5D6"/>
    <w:lvl w:ilvl="0" w:tplc="B2C2698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B333B6E"/>
    <w:multiLevelType w:val="hybridMultilevel"/>
    <w:tmpl w:val="1F2E9970"/>
    <w:lvl w:ilvl="0" w:tplc="D264EC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E36A3"/>
    <w:multiLevelType w:val="hybridMultilevel"/>
    <w:tmpl w:val="B8F65DC8"/>
    <w:lvl w:ilvl="0" w:tplc="7938F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115D9"/>
    <w:multiLevelType w:val="hybridMultilevel"/>
    <w:tmpl w:val="1C60FEB4"/>
    <w:lvl w:ilvl="0" w:tplc="9B3E1BE8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A247BC"/>
    <w:multiLevelType w:val="hybridMultilevel"/>
    <w:tmpl w:val="9662C9D0"/>
    <w:lvl w:ilvl="0" w:tplc="B8C63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B6107"/>
    <w:multiLevelType w:val="hybridMultilevel"/>
    <w:tmpl w:val="0CC06A0A"/>
    <w:lvl w:ilvl="0" w:tplc="BCE66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A7A0E"/>
    <w:multiLevelType w:val="hybridMultilevel"/>
    <w:tmpl w:val="41CC9488"/>
    <w:lvl w:ilvl="0" w:tplc="7DF49254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AA14345"/>
    <w:multiLevelType w:val="hybridMultilevel"/>
    <w:tmpl w:val="17CC4B42"/>
    <w:lvl w:ilvl="0" w:tplc="3320E4AC"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22014"/>
    <w:rsid w:val="000028A3"/>
    <w:rsid w:val="00007CEA"/>
    <w:rsid w:val="00020DB0"/>
    <w:rsid w:val="000440B8"/>
    <w:rsid w:val="000B5C60"/>
    <w:rsid w:val="000C2316"/>
    <w:rsid w:val="000F62F1"/>
    <w:rsid w:val="00106ED3"/>
    <w:rsid w:val="0011193A"/>
    <w:rsid w:val="00162B17"/>
    <w:rsid w:val="001933C1"/>
    <w:rsid w:val="001C47BC"/>
    <w:rsid w:val="001D370F"/>
    <w:rsid w:val="001D659A"/>
    <w:rsid w:val="00222014"/>
    <w:rsid w:val="00223C3A"/>
    <w:rsid w:val="002361EB"/>
    <w:rsid w:val="002475F9"/>
    <w:rsid w:val="00256668"/>
    <w:rsid w:val="002875DC"/>
    <w:rsid w:val="00297D71"/>
    <w:rsid w:val="002E2771"/>
    <w:rsid w:val="002F4DE1"/>
    <w:rsid w:val="0037571E"/>
    <w:rsid w:val="003928FD"/>
    <w:rsid w:val="003D7BD7"/>
    <w:rsid w:val="003E05BC"/>
    <w:rsid w:val="00402E65"/>
    <w:rsid w:val="004708CC"/>
    <w:rsid w:val="0048042D"/>
    <w:rsid w:val="004C3A7E"/>
    <w:rsid w:val="004E5226"/>
    <w:rsid w:val="00511850"/>
    <w:rsid w:val="00564DF3"/>
    <w:rsid w:val="0056502B"/>
    <w:rsid w:val="0057263A"/>
    <w:rsid w:val="00593A19"/>
    <w:rsid w:val="005D566D"/>
    <w:rsid w:val="005D7A80"/>
    <w:rsid w:val="005E0901"/>
    <w:rsid w:val="005F01BE"/>
    <w:rsid w:val="005F2951"/>
    <w:rsid w:val="00611B89"/>
    <w:rsid w:val="006147B1"/>
    <w:rsid w:val="00657591"/>
    <w:rsid w:val="00687992"/>
    <w:rsid w:val="00695852"/>
    <w:rsid w:val="006A3BC8"/>
    <w:rsid w:val="006A564C"/>
    <w:rsid w:val="006C2E44"/>
    <w:rsid w:val="006E38BD"/>
    <w:rsid w:val="007232FB"/>
    <w:rsid w:val="007419C9"/>
    <w:rsid w:val="007619AB"/>
    <w:rsid w:val="007740F2"/>
    <w:rsid w:val="00793CA5"/>
    <w:rsid w:val="007A2464"/>
    <w:rsid w:val="007A32AA"/>
    <w:rsid w:val="007A4A3F"/>
    <w:rsid w:val="007D0B01"/>
    <w:rsid w:val="00801EAB"/>
    <w:rsid w:val="008144BE"/>
    <w:rsid w:val="00816EC0"/>
    <w:rsid w:val="0082478A"/>
    <w:rsid w:val="00830031"/>
    <w:rsid w:val="008515B1"/>
    <w:rsid w:val="00887FA9"/>
    <w:rsid w:val="0089564E"/>
    <w:rsid w:val="008E4B38"/>
    <w:rsid w:val="00921E98"/>
    <w:rsid w:val="00923A19"/>
    <w:rsid w:val="00932765"/>
    <w:rsid w:val="009367A5"/>
    <w:rsid w:val="00940D1E"/>
    <w:rsid w:val="0098087A"/>
    <w:rsid w:val="009944BB"/>
    <w:rsid w:val="009A55E1"/>
    <w:rsid w:val="009C08AC"/>
    <w:rsid w:val="009E036B"/>
    <w:rsid w:val="009F0C6E"/>
    <w:rsid w:val="00A213E8"/>
    <w:rsid w:val="00A244C4"/>
    <w:rsid w:val="00A43034"/>
    <w:rsid w:val="00A55831"/>
    <w:rsid w:val="00AC2FD1"/>
    <w:rsid w:val="00AE3A45"/>
    <w:rsid w:val="00AE5928"/>
    <w:rsid w:val="00B42459"/>
    <w:rsid w:val="00B609FE"/>
    <w:rsid w:val="00B71C81"/>
    <w:rsid w:val="00B71E35"/>
    <w:rsid w:val="00B879C3"/>
    <w:rsid w:val="00BD122C"/>
    <w:rsid w:val="00C048D4"/>
    <w:rsid w:val="00C05600"/>
    <w:rsid w:val="00C13648"/>
    <w:rsid w:val="00C20DCB"/>
    <w:rsid w:val="00C7162C"/>
    <w:rsid w:val="00C773F5"/>
    <w:rsid w:val="00C94885"/>
    <w:rsid w:val="00C9675F"/>
    <w:rsid w:val="00CA682F"/>
    <w:rsid w:val="00CB1A7B"/>
    <w:rsid w:val="00CE57EE"/>
    <w:rsid w:val="00CE7E4A"/>
    <w:rsid w:val="00D05780"/>
    <w:rsid w:val="00D441A3"/>
    <w:rsid w:val="00D82B00"/>
    <w:rsid w:val="00E21BDA"/>
    <w:rsid w:val="00E675D2"/>
    <w:rsid w:val="00EA3D78"/>
    <w:rsid w:val="00EB58EE"/>
    <w:rsid w:val="00EC2303"/>
    <w:rsid w:val="00ED27B0"/>
    <w:rsid w:val="00EE5308"/>
    <w:rsid w:val="00F12702"/>
    <w:rsid w:val="00F23669"/>
    <w:rsid w:val="00F35AB6"/>
    <w:rsid w:val="00FC3CDB"/>
    <w:rsid w:val="00F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7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64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57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Utilisateur</cp:lastModifiedBy>
  <cp:revision>16</cp:revision>
  <cp:lastPrinted>2017-12-15T09:17:00Z</cp:lastPrinted>
  <dcterms:created xsi:type="dcterms:W3CDTF">2018-12-03T14:06:00Z</dcterms:created>
  <dcterms:modified xsi:type="dcterms:W3CDTF">2018-12-10T10:39:00Z</dcterms:modified>
</cp:coreProperties>
</file>