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B7" w:rsidRPr="000C7DB1" w:rsidRDefault="0036206A" w:rsidP="001C40B7">
      <w:pPr>
        <w:jc w:val="center"/>
        <w:rPr>
          <w:rFonts w:ascii="Tahoma" w:hAnsi="Tahoma" w:cs="Tahoma"/>
          <w:sz w:val="10"/>
          <w:szCs w:val="10"/>
        </w:rPr>
      </w:pPr>
      <w:r>
        <w:rPr>
          <w:rFonts w:ascii="Tahoma" w:hAnsi="Tahoma" w:cs="Tahoma"/>
          <w:noProof/>
          <w:color w:val="000000"/>
        </w:rPr>
        <w:drawing>
          <wp:anchor distT="0" distB="0" distL="114300" distR="114300" simplePos="0" relativeHeight="251662336" behindDoc="1" locked="0" layoutInCell="1" allowOverlap="1" wp14:anchorId="640F62DA" wp14:editId="3D503F54">
            <wp:simplePos x="0" y="0"/>
            <wp:positionH relativeFrom="column">
              <wp:posOffset>-1965960</wp:posOffset>
            </wp:positionH>
            <wp:positionV relativeFrom="paragraph">
              <wp:posOffset>-307340</wp:posOffset>
            </wp:positionV>
            <wp:extent cx="9649460" cy="1762125"/>
            <wp:effectExtent l="0" t="0" r="889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 logo (n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9460" cy="1762125"/>
                    </a:xfrm>
                    <a:prstGeom prst="rect">
                      <a:avLst/>
                    </a:prstGeom>
                  </pic:spPr>
                </pic:pic>
              </a:graphicData>
            </a:graphic>
            <wp14:sizeRelH relativeFrom="page">
              <wp14:pctWidth>0</wp14:pctWidth>
            </wp14:sizeRelH>
            <wp14:sizeRelV relativeFrom="page">
              <wp14:pctHeight>0</wp14:pctHeight>
            </wp14:sizeRelV>
          </wp:anchor>
        </w:drawing>
      </w:r>
    </w:p>
    <w:p w:rsidR="00653197" w:rsidRDefault="00653197" w:rsidP="0046790F">
      <w:pPr>
        <w:tabs>
          <w:tab w:val="left" w:pos="5295"/>
        </w:tabs>
        <w:rPr>
          <w:rFonts w:ascii="Tahoma" w:hAnsi="Tahoma" w:cs="Tahoma"/>
        </w:rPr>
      </w:pPr>
    </w:p>
    <w:p w:rsidR="003A42F2" w:rsidRDefault="003A42F2" w:rsidP="0046790F">
      <w:pPr>
        <w:tabs>
          <w:tab w:val="left" w:pos="5295"/>
        </w:tabs>
        <w:rPr>
          <w:rFonts w:ascii="Tahoma" w:hAnsi="Tahoma" w:cs="Tahoma"/>
        </w:rPr>
      </w:pPr>
    </w:p>
    <w:p w:rsidR="003A42F2" w:rsidRPr="000C7DB1" w:rsidRDefault="003A42F2"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36206A" w:rsidRDefault="0036206A" w:rsidP="008409B5">
      <w:pPr>
        <w:jc w:val="center"/>
        <w:rPr>
          <w:rFonts w:ascii="Tahoma" w:hAnsi="Tahoma" w:cs="Tahoma"/>
          <w:b/>
          <w:color w:val="2E74B5"/>
          <w:sz w:val="28"/>
          <w:szCs w:val="28"/>
        </w:rPr>
      </w:pPr>
    </w:p>
    <w:p w:rsidR="008409B5" w:rsidRDefault="002C2B9B" w:rsidP="008409B5">
      <w:pPr>
        <w:jc w:val="center"/>
        <w:rPr>
          <w:rFonts w:ascii="Tahoma" w:hAnsi="Tahoma" w:cs="Tahoma"/>
          <w:b/>
          <w:color w:val="2E74B5"/>
          <w:sz w:val="28"/>
          <w:szCs w:val="28"/>
        </w:rPr>
      </w:pPr>
      <w:r>
        <w:rPr>
          <w:rFonts w:ascii="Tahoma" w:hAnsi="Tahoma" w:cs="Tahoma"/>
          <w:b/>
          <w:noProof/>
          <w:color w:val="2E74B5"/>
          <w:sz w:val="28"/>
          <w:szCs w:val="28"/>
        </w:rPr>
        <w:drawing>
          <wp:anchor distT="0" distB="0" distL="114300" distR="114300" simplePos="0" relativeHeight="251667456" behindDoc="1" locked="0" layoutInCell="1" allowOverlap="1" wp14:anchorId="08A3F9FC" wp14:editId="15B9E9A1">
            <wp:simplePos x="0" y="0"/>
            <wp:positionH relativeFrom="column">
              <wp:posOffset>152401</wp:posOffset>
            </wp:positionH>
            <wp:positionV relativeFrom="paragraph">
              <wp:posOffset>126365</wp:posOffset>
            </wp:positionV>
            <wp:extent cx="6320790" cy="1695334"/>
            <wp:effectExtent l="0" t="0" r="381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456" cy="171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F2">
        <w:rPr>
          <w:noProof/>
        </w:rPr>
        <mc:AlternateContent>
          <mc:Choice Requires="wps">
            <w:drawing>
              <wp:anchor distT="0" distB="0" distL="114300" distR="114300" simplePos="0" relativeHeight="251664384" behindDoc="0" locked="0" layoutInCell="1" allowOverlap="1" wp14:anchorId="5AE67EFB" wp14:editId="57A24E55">
                <wp:simplePos x="0" y="0"/>
                <wp:positionH relativeFrom="column">
                  <wp:posOffset>2215515</wp:posOffset>
                </wp:positionH>
                <wp:positionV relativeFrom="paragraph">
                  <wp:posOffset>215265</wp:posOffset>
                </wp:positionV>
                <wp:extent cx="4811395" cy="52197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B5" w:rsidRPr="008730D5" w:rsidRDefault="008409B5" w:rsidP="008409B5">
                            <w:pPr>
                              <w:jc w:val="center"/>
                              <w:rPr>
                                <w:rFonts w:ascii="Tahoma" w:hAnsi="Tahoma" w:cs="Tahoma"/>
                                <w:b/>
                                <w:color w:val="FFFFFF"/>
                                <w:sz w:val="52"/>
                                <w:szCs w:val="52"/>
                              </w:rPr>
                            </w:pPr>
                            <w:r w:rsidRPr="008730D5">
                              <w:rPr>
                                <w:rFonts w:ascii="Tahoma" w:hAnsi="Tahoma" w:cs="Tahoma"/>
                                <w:b/>
                                <w:color w:val="FFFFFF"/>
                                <w:sz w:val="52"/>
                                <w:szCs w:val="52"/>
                              </w:rPr>
                              <w:t xml:space="preserve">AVIS </w:t>
                            </w:r>
                            <w:r w:rsidRPr="009341F6">
                              <w:rPr>
                                <w:rFonts w:ascii="Tahoma" w:hAnsi="Tahoma" w:cs="Tahoma"/>
                                <w:b/>
                                <w:color w:val="FFFFFF" w:themeColor="background1"/>
                                <w:sz w:val="52"/>
                                <w:szCs w:val="52"/>
                              </w:rPr>
                              <w:t>D’OUVERTURE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67EFB" id="_x0000_t202" coordsize="21600,21600" o:spt="202" path="m,l,21600r21600,l21600,xe">
                <v:stroke joinstyle="miter"/>
                <v:path gradientshapeok="t" o:connecttype="rect"/>
              </v:shapetype>
              <v:shape id="Zone de texte 2" o:spid="_x0000_s1026" type="#_x0000_t202" style="position:absolute;left:0;text-align:left;margin-left:174.45pt;margin-top:16.95pt;width:378.8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" filled="f" stroked="f">
                <v:textbox>
                  <w:txbxContent>
                    <w:p w:rsidR="008409B5" w:rsidRPr="008730D5" w:rsidRDefault="008409B5" w:rsidP="008409B5">
                      <w:pPr>
                        <w:jc w:val="center"/>
                        <w:rPr>
                          <w:rFonts w:ascii="Tahoma" w:hAnsi="Tahoma" w:cs="Tahoma"/>
                          <w:b/>
                          <w:color w:val="FFFFFF"/>
                          <w:sz w:val="52"/>
                          <w:szCs w:val="52"/>
                        </w:rPr>
                      </w:pPr>
                      <w:r w:rsidRPr="008730D5">
                        <w:rPr>
                          <w:rFonts w:ascii="Tahoma" w:hAnsi="Tahoma" w:cs="Tahoma"/>
                          <w:b/>
                          <w:color w:val="FFFFFF"/>
                          <w:sz w:val="52"/>
                          <w:szCs w:val="52"/>
                        </w:rPr>
                        <w:t xml:space="preserve">AVIS </w:t>
                      </w:r>
                      <w:r w:rsidRPr="009341F6">
                        <w:rPr>
                          <w:rFonts w:ascii="Tahoma" w:hAnsi="Tahoma" w:cs="Tahoma"/>
                          <w:b/>
                          <w:color w:val="FFFFFF" w:themeColor="background1"/>
                          <w:sz w:val="52"/>
                          <w:szCs w:val="52"/>
                        </w:rPr>
                        <w:t>D’OUVERTURE</w:t>
                      </w:r>
                    </w:p>
                  </w:txbxContent>
                </v:textbox>
              </v:shape>
            </w:pict>
          </mc:Fallback>
        </mc:AlternateContent>
      </w:r>
    </w:p>
    <w:p w:rsidR="008409B5" w:rsidRPr="000C7DB1" w:rsidRDefault="00784DD4" w:rsidP="00784DD4">
      <w:pPr>
        <w:tabs>
          <w:tab w:val="left" w:pos="2620"/>
        </w:tabs>
        <w:rPr>
          <w:rFonts w:ascii="Tahoma" w:hAnsi="Tahoma" w:cs="Tahoma"/>
          <w:b/>
          <w:color w:val="2E74B5"/>
        </w:rPr>
      </w:pPr>
      <w:r>
        <w:rPr>
          <w:rFonts w:ascii="Tahoma" w:hAnsi="Tahoma" w:cs="Tahoma"/>
          <w:b/>
          <w:color w:val="2E74B5"/>
        </w:rPr>
        <w:tab/>
      </w:r>
    </w:p>
    <w:p w:rsidR="008409B5" w:rsidRPr="000C7DB1" w:rsidRDefault="008409B5" w:rsidP="008409B5">
      <w:pPr>
        <w:jc w:val="center"/>
        <w:rPr>
          <w:rFonts w:ascii="Tahoma" w:hAnsi="Tahoma" w:cs="Tahoma"/>
          <w:b/>
          <w:color w:val="2E74B5"/>
        </w:rPr>
      </w:pPr>
    </w:p>
    <w:p w:rsidR="008409B5" w:rsidRPr="000C7DB1" w:rsidRDefault="008409B5" w:rsidP="008409B5">
      <w:pPr>
        <w:jc w:val="center"/>
        <w:rPr>
          <w:rFonts w:ascii="Tahoma" w:hAnsi="Tahoma" w:cs="Tahoma"/>
          <w:b/>
          <w:color w:val="2E74B5"/>
          <w:sz w:val="28"/>
          <w:szCs w:val="28"/>
        </w:rPr>
      </w:pPr>
    </w:p>
    <w:p w:rsidR="008409B5" w:rsidRPr="000C7DB1" w:rsidRDefault="00A21963" w:rsidP="002C2B9B">
      <w:pPr>
        <w:tabs>
          <w:tab w:val="center" w:pos="4323"/>
          <w:tab w:val="left" w:pos="5685"/>
        </w:tabs>
        <w:rPr>
          <w:rFonts w:ascii="Tahoma" w:hAnsi="Tahoma" w:cs="Tahoma"/>
          <w:b/>
          <w:color w:val="2E74B5"/>
        </w:rPr>
      </w:pPr>
      <w:r>
        <w:rPr>
          <w:noProof/>
        </w:rPr>
        <mc:AlternateContent>
          <mc:Choice Requires="wps">
            <w:drawing>
              <wp:anchor distT="0" distB="0" distL="114300" distR="114300" simplePos="0" relativeHeight="251665408" behindDoc="0" locked="0" layoutInCell="1" allowOverlap="1" wp14:anchorId="4A859F0A" wp14:editId="03331CDA">
                <wp:simplePos x="0" y="0"/>
                <wp:positionH relativeFrom="page">
                  <wp:posOffset>5476876</wp:posOffset>
                </wp:positionH>
                <wp:positionV relativeFrom="paragraph">
                  <wp:posOffset>5715</wp:posOffset>
                </wp:positionV>
                <wp:extent cx="2086610" cy="354965"/>
                <wp:effectExtent l="0" t="0" r="0" b="698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B5" w:rsidRPr="00C81D46" w:rsidRDefault="002C2B9B" w:rsidP="008409B5">
                            <w:pPr>
                              <w:jc w:val="center"/>
                              <w:rPr>
                                <w:rFonts w:ascii="Tahoma" w:hAnsi="Tahoma" w:cs="Tahoma"/>
                                <w:b/>
                                <w:color w:val="FFFFFF"/>
                                <w:sz w:val="36"/>
                                <w:szCs w:val="36"/>
                              </w:rPr>
                            </w:pPr>
                            <w:r>
                              <w:rPr>
                                <w:rFonts w:ascii="Tahoma" w:hAnsi="Tahoma" w:cs="Tahoma"/>
                                <w:b/>
                                <w:color w:val="FFFFFF"/>
                                <w:sz w:val="32"/>
                                <w:szCs w:val="36"/>
                              </w:rPr>
                              <w:t xml:space="preserve">     </w:t>
                            </w:r>
                            <w:r w:rsidR="00A21963" w:rsidRPr="00C81D46">
                              <w:rPr>
                                <w:rFonts w:ascii="Tahoma" w:hAnsi="Tahoma" w:cs="Tahoma"/>
                                <w:b/>
                                <w:color w:val="FFFFFF"/>
                                <w:sz w:val="36"/>
                                <w:szCs w:val="36"/>
                              </w:rPr>
                              <w:t>CO</w:t>
                            </w:r>
                            <w:r w:rsidR="00A9044B" w:rsidRPr="00C81D46">
                              <w:rPr>
                                <w:rFonts w:ascii="Tahoma" w:hAnsi="Tahoma" w:cs="Tahoma"/>
                                <w:b/>
                                <w:color w:val="FFFFFF"/>
                                <w:sz w:val="36"/>
                                <w:szCs w:val="36"/>
                              </w:rPr>
                              <w:t>NCOURS</w:t>
                            </w:r>
                          </w:p>
                          <w:p w:rsidR="003A42F2" w:rsidRDefault="003A4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59F0A" id="_x0000_s1027" type="#_x0000_t202" style="position:absolute;margin-left:431.25pt;margin-top:.45pt;width:164.3pt;height:2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" filled="f" stroked="f">
                <v:textbox>
                  <w:txbxContent>
                    <w:p w:rsidR="008409B5" w:rsidRPr="00C81D46" w:rsidRDefault="002C2B9B" w:rsidP="008409B5">
                      <w:pPr>
                        <w:jc w:val="center"/>
                        <w:rPr>
                          <w:rFonts w:ascii="Tahoma" w:hAnsi="Tahoma" w:cs="Tahoma"/>
                          <w:b/>
                          <w:color w:val="FFFFFF"/>
                          <w:sz w:val="36"/>
                          <w:szCs w:val="36"/>
                        </w:rPr>
                      </w:pPr>
                      <w:r>
                        <w:rPr>
                          <w:rFonts w:ascii="Tahoma" w:hAnsi="Tahoma" w:cs="Tahoma"/>
                          <w:b/>
                          <w:color w:val="FFFFFF"/>
                          <w:sz w:val="32"/>
                          <w:szCs w:val="36"/>
                        </w:rPr>
                        <w:t xml:space="preserve">     </w:t>
                      </w:r>
                      <w:r w:rsidR="00A21963" w:rsidRPr="00C81D46">
                        <w:rPr>
                          <w:rFonts w:ascii="Tahoma" w:hAnsi="Tahoma" w:cs="Tahoma"/>
                          <w:b/>
                          <w:color w:val="FFFFFF"/>
                          <w:sz w:val="36"/>
                          <w:szCs w:val="36"/>
                        </w:rPr>
                        <w:t>CO</w:t>
                      </w:r>
                      <w:r w:rsidR="00A9044B" w:rsidRPr="00C81D46">
                        <w:rPr>
                          <w:rFonts w:ascii="Tahoma" w:hAnsi="Tahoma" w:cs="Tahoma"/>
                          <w:b/>
                          <w:color w:val="FFFFFF"/>
                          <w:sz w:val="36"/>
                          <w:szCs w:val="36"/>
                        </w:rPr>
                        <w:t>NCOURS</w:t>
                      </w:r>
                    </w:p>
                    <w:p w:rsidR="003A42F2" w:rsidRDefault="003A42F2"/>
                  </w:txbxContent>
                </v:textbox>
                <w10:wrap anchorx="page"/>
              </v:shape>
            </w:pict>
          </mc:Fallback>
        </mc:AlternateContent>
      </w:r>
      <w:r w:rsidR="002C2B9B">
        <w:rPr>
          <w:rFonts w:ascii="Tahoma" w:hAnsi="Tahoma" w:cs="Tahoma"/>
          <w:b/>
          <w:color w:val="2E74B5"/>
        </w:rPr>
        <w:tab/>
      </w:r>
      <w:r w:rsidR="002C2B9B">
        <w:rPr>
          <w:rFonts w:ascii="Tahoma" w:hAnsi="Tahoma" w:cs="Tahoma"/>
          <w:b/>
          <w:color w:val="2E74B5"/>
        </w:rPr>
        <w:tab/>
      </w:r>
    </w:p>
    <w:p w:rsidR="008409B5" w:rsidRPr="000C7DB1" w:rsidRDefault="008409B5" w:rsidP="008409B5">
      <w:pPr>
        <w:jc w:val="center"/>
        <w:rPr>
          <w:rFonts w:ascii="Tahoma" w:hAnsi="Tahoma" w:cs="Tahoma"/>
          <w:b/>
          <w:color w:val="2E74B5"/>
        </w:rPr>
      </w:pPr>
    </w:p>
    <w:p w:rsidR="003A42F2" w:rsidRDefault="0036206A" w:rsidP="00FC5A63">
      <w:pPr>
        <w:ind w:left="-1134" w:right="-568"/>
        <w:jc w:val="both"/>
        <w:rPr>
          <w:rFonts w:ascii="Tahoma" w:hAnsi="Tahoma" w:cs="Tahoma"/>
          <w:b/>
          <w:color w:val="A6A6A6" w:themeColor="text2"/>
          <w:sz w:val="20"/>
          <w:szCs w:val="20"/>
        </w:rPr>
      </w:pPr>
      <w:r>
        <w:rPr>
          <w:noProof/>
        </w:rPr>
        <mc:AlternateContent>
          <mc:Choice Requires="wps">
            <w:drawing>
              <wp:anchor distT="0" distB="0" distL="114300" distR="114300" simplePos="0" relativeHeight="251666432" behindDoc="0" locked="0" layoutInCell="1" allowOverlap="1" wp14:anchorId="20ECB7C0" wp14:editId="34520B3B">
                <wp:simplePos x="0" y="0"/>
                <wp:positionH relativeFrom="page">
                  <wp:posOffset>1819276</wp:posOffset>
                </wp:positionH>
                <wp:positionV relativeFrom="paragraph">
                  <wp:posOffset>95250</wp:posOffset>
                </wp:positionV>
                <wp:extent cx="5739130" cy="561975"/>
                <wp:effectExtent l="0" t="0" r="0" b="952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EB8" w:rsidRDefault="00142EB8" w:rsidP="008409B5">
                            <w:pPr>
                              <w:jc w:val="right"/>
                              <w:rPr>
                                <w:rFonts w:ascii="Tahoma" w:hAnsi="Tahoma" w:cs="Tahoma"/>
                                <w:b/>
                                <w:color w:val="FFFFFF"/>
                              </w:rPr>
                            </w:pPr>
                          </w:p>
                          <w:p w:rsidR="008409B5" w:rsidRPr="0063180E" w:rsidRDefault="0062737C" w:rsidP="0062737C">
                            <w:pPr>
                              <w:jc w:val="center"/>
                              <w:rPr>
                                <w:rFonts w:ascii="Tahoma" w:hAnsi="Tahoma" w:cs="Tahoma"/>
                                <w:b/>
                                <w:color w:val="FFFFFF"/>
                                <w:sz w:val="32"/>
                                <w:szCs w:val="32"/>
                              </w:rPr>
                            </w:pPr>
                            <w:r w:rsidRPr="0063180E">
                              <w:rPr>
                                <w:rFonts w:ascii="Tahoma" w:hAnsi="Tahoma" w:cs="Tahoma"/>
                                <w:b/>
                                <w:color w:val="FFFFFF"/>
                                <w:sz w:val="32"/>
                                <w:szCs w:val="32"/>
                              </w:rPr>
                              <w:t>D’A</w:t>
                            </w:r>
                            <w:r>
                              <w:rPr>
                                <w:rFonts w:ascii="Tahoma" w:hAnsi="Tahoma" w:cs="Tahoma"/>
                                <w:b/>
                                <w:color w:val="FFFFFF"/>
                                <w:sz w:val="32"/>
                                <w:szCs w:val="32"/>
                              </w:rPr>
                              <w:t>DJOINT TECHNIQUE PRINCIPAL DE 2</w:t>
                            </w:r>
                            <w:r w:rsidRPr="00F02E88">
                              <w:rPr>
                                <w:rFonts w:ascii="Tahoma" w:hAnsi="Tahoma" w:cs="Tahoma"/>
                                <w:b/>
                                <w:color w:val="FFFFFF"/>
                                <w:sz w:val="32"/>
                                <w:szCs w:val="32"/>
                                <w:vertAlign w:val="superscript"/>
                              </w:rPr>
                              <w:t>ème</w:t>
                            </w:r>
                            <w:r>
                              <w:rPr>
                                <w:rFonts w:ascii="Tahoma" w:hAnsi="Tahoma" w:cs="Tahoma"/>
                                <w:b/>
                                <w:color w:val="FFFFFF"/>
                                <w:sz w:val="32"/>
                                <w:szCs w:val="32"/>
                              </w:rPr>
                              <w:t xml:space="preserve"> CLASSE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CB7C0" id="_x0000_s1028" type="#_x0000_t202" style="position:absolute;left:0;text-align:left;margin-left:143.25pt;margin-top:7.5pt;width:451.9pt;height:4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" filled="f" stroked="f">
                <v:textbox>
                  <w:txbxContent>
                    <w:p w:rsidR="00142EB8" w:rsidRDefault="00142EB8" w:rsidP="008409B5">
                      <w:pPr>
                        <w:jc w:val="right"/>
                        <w:rPr>
                          <w:rFonts w:ascii="Tahoma" w:hAnsi="Tahoma" w:cs="Tahoma"/>
                          <w:b/>
                          <w:color w:val="FFFFFF"/>
                        </w:rPr>
                      </w:pPr>
                    </w:p>
                    <w:p w:rsidR="008409B5" w:rsidRPr="0063180E" w:rsidRDefault="0062737C" w:rsidP="0062737C">
                      <w:pPr>
                        <w:jc w:val="center"/>
                        <w:rPr>
                          <w:rFonts w:ascii="Tahoma" w:hAnsi="Tahoma" w:cs="Tahoma"/>
                          <w:b/>
                          <w:color w:val="FFFFFF"/>
                          <w:sz w:val="32"/>
                          <w:szCs w:val="32"/>
                        </w:rPr>
                      </w:pPr>
                      <w:r w:rsidRPr="0063180E">
                        <w:rPr>
                          <w:rFonts w:ascii="Tahoma" w:hAnsi="Tahoma" w:cs="Tahoma"/>
                          <w:b/>
                          <w:color w:val="FFFFFF"/>
                          <w:sz w:val="32"/>
                          <w:szCs w:val="32"/>
                        </w:rPr>
                        <w:t>D’A</w:t>
                      </w:r>
                      <w:r>
                        <w:rPr>
                          <w:rFonts w:ascii="Tahoma" w:hAnsi="Tahoma" w:cs="Tahoma"/>
                          <w:b/>
                          <w:color w:val="FFFFFF"/>
                          <w:sz w:val="32"/>
                          <w:szCs w:val="32"/>
                        </w:rPr>
                        <w:t>DJOINT TECHNIQUE PRINCIPAL DE 2</w:t>
                      </w:r>
                      <w:r w:rsidRPr="00F02E88">
                        <w:rPr>
                          <w:rFonts w:ascii="Tahoma" w:hAnsi="Tahoma" w:cs="Tahoma"/>
                          <w:b/>
                          <w:color w:val="FFFFFF"/>
                          <w:sz w:val="32"/>
                          <w:szCs w:val="32"/>
                          <w:vertAlign w:val="superscript"/>
                        </w:rPr>
                        <w:t>ème</w:t>
                      </w:r>
                      <w:r>
                        <w:rPr>
                          <w:rFonts w:ascii="Tahoma" w:hAnsi="Tahoma" w:cs="Tahoma"/>
                          <w:b/>
                          <w:color w:val="FFFFFF"/>
                          <w:sz w:val="32"/>
                          <w:szCs w:val="32"/>
                        </w:rPr>
                        <w:t xml:space="preserve"> CLASSE</w:t>
                      </w:r>
                    </w:p>
                  </w:txbxContent>
                </v:textbox>
                <w10:wrap anchorx="page"/>
              </v:shape>
            </w:pict>
          </mc:Fallback>
        </mc:AlternateContent>
      </w:r>
    </w:p>
    <w:p w:rsidR="003A42F2" w:rsidRDefault="003A42F2" w:rsidP="00FC5A63">
      <w:pPr>
        <w:ind w:left="-1134" w:right="-568"/>
        <w:jc w:val="both"/>
        <w:rPr>
          <w:rFonts w:ascii="Tahoma" w:hAnsi="Tahoma" w:cs="Tahoma"/>
          <w:b/>
          <w:color w:val="A6A6A6" w:themeColor="text2"/>
          <w:sz w:val="20"/>
          <w:szCs w:val="20"/>
        </w:rPr>
      </w:pPr>
    </w:p>
    <w:p w:rsidR="003A42F2" w:rsidRDefault="003A42F2" w:rsidP="00FC5A63">
      <w:pPr>
        <w:ind w:left="-1134" w:right="-568"/>
        <w:jc w:val="both"/>
        <w:rPr>
          <w:rFonts w:ascii="Tahoma" w:hAnsi="Tahoma" w:cs="Tahoma"/>
          <w:b/>
          <w:color w:val="A6A6A6" w:themeColor="text2"/>
          <w:sz w:val="20"/>
          <w:szCs w:val="20"/>
        </w:rPr>
      </w:pPr>
    </w:p>
    <w:p w:rsidR="0036206A" w:rsidRDefault="0036206A" w:rsidP="00FC5A63">
      <w:pPr>
        <w:ind w:left="-1134" w:right="-568"/>
        <w:jc w:val="both"/>
        <w:rPr>
          <w:rFonts w:ascii="Tahoma" w:hAnsi="Tahoma" w:cs="Tahoma"/>
          <w:b/>
          <w:color w:val="A6A6A6" w:themeColor="text2"/>
          <w:sz w:val="20"/>
          <w:szCs w:val="20"/>
        </w:rPr>
      </w:pPr>
    </w:p>
    <w:p w:rsidR="0036206A" w:rsidRDefault="0036206A" w:rsidP="00AC6651">
      <w:pPr>
        <w:ind w:left="-1134" w:right="-709"/>
        <w:jc w:val="both"/>
        <w:rPr>
          <w:rFonts w:ascii="Tahoma" w:hAnsi="Tahoma" w:cs="Tahoma"/>
          <w:b/>
          <w:color w:val="A6A6A6" w:themeColor="text2"/>
          <w:sz w:val="20"/>
          <w:szCs w:val="20"/>
        </w:rPr>
      </w:pPr>
    </w:p>
    <w:p w:rsidR="00DC2BA7" w:rsidRPr="00950B3E" w:rsidRDefault="00C061B6" w:rsidP="00AC6651">
      <w:pPr>
        <w:ind w:left="-1134" w:right="-709"/>
        <w:jc w:val="both"/>
        <w:rPr>
          <w:rFonts w:ascii="Tahoma" w:hAnsi="Tahoma" w:cs="Tahoma"/>
          <w:b/>
          <w:color w:val="A6A6A6" w:themeColor="text2"/>
        </w:rPr>
      </w:pPr>
      <w:r>
        <w:rPr>
          <w:rFonts w:ascii="Tahoma" w:hAnsi="Tahoma" w:cs="Tahoma"/>
          <w:b/>
          <w:color w:val="A6A6A6" w:themeColor="text2"/>
        </w:rPr>
        <w:t>L</w:t>
      </w:r>
      <w:r w:rsidR="00B00696" w:rsidRPr="00950B3E">
        <w:rPr>
          <w:rFonts w:ascii="Tahoma" w:hAnsi="Tahoma" w:cs="Tahoma"/>
          <w:b/>
          <w:color w:val="A6A6A6" w:themeColor="text2"/>
        </w:rPr>
        <w:t>e</w:t>
      </w:r>
      <w:r w:rsidR="00950B3E" w:rsidRPr="00950B3E">
        <w:rPr>
          <w:rFonts w:ascii="Tahoma" w:hAnsi="Tahoma" w:cs="Tahoma"/>
          <w:b/>
          <w:color w:val="A6A6A6" w:themeColor="text2"/>
        </w:rPr>
        <w:t>s</w:t>
      </w:r>
      <w:r w:rsidR="00B00696" w:rsidRPr="00950B3E">
        <w:rPr>
          <w:rFonts w:ascii="Tahoma" w:hAnsi="Tahoma" w:cs="Tahoma"/>
          <w:b/>
          <w:color w:val="A6A6A6" w:themeColor="text2"/>
        </w:rPr>
        <w:t xml:space="preserve"> </w:t>
      </w:r>
      <w:r w:rsidR="00142EB8" w:rsidRPr="00950B3E">
        <w:rPr>
          <w:rFonts w:ascii="Tahoma" w:hAnsi="Tahoma" w:cs="Tahoma"/>
          <w:b/>
          <w:color w:val="A6A6A6" w:themeColor="text2"/>
        </w:rPr>
        <w:t>centre</w:t>
      </w:r>
      <w:r w:rsidR="00950B3E" w:rsidRPr="00950B3E">
        <w:rPr>
          <w:rFonts w:ascii="Tahoma" w:hAnsi="Tahoma" w:cs="Tahoma"/>
          <w:b/>
          <w:color w:val="A6A6A6" w:themeColor="text2"/>
        </w:rPr>
        <w:t>s</w:t>
      </w:r>
      <w:r w:rsidR="00B00696" w:rsidRPr="00950B3E">
        <w:rPr>
          <w:rFonts w:ascii="Tahoma" w:hAnsi="Tahoma" w:cs="Tahoma"/>
          <w:b/>
          <w:color w:val="A6A6A6" w:themeColor="text2"/>
        </w:rPr>
        <w:t xml:space="preserve"> de gestion de la fonction publique t</w:t>
      </w:r>
      <w:r w:rsidR="008409B5" w:rsidRPr="00950B3E">
        <w:rPr>
          <w:rFonts w:ascii="Tahoma" w:hAnsi="Tahoma" w:cs="Tahoma"/>
          <w:b/>
          <w:color w:val="A6A6A6" w:themeColor="text2"/>
        </w:rPr>
        <w:t>erritoriale d</w:t>
      </w:r>
      <w:r w:rsidR="00950B3E" w:rsidRPr="00950B3E">
        <w:rPr>
          <w:rFonts w:ascii="Tahoma" w:hAnsi="Tahoma" w:cs="Tahoma"/>
          <w:b/>
          <w:color w:val="A6A6A6" w:themeColor="text2"/>
        </w:rPr>
        <w:t xml:space="preserve">u </w:t>
      </w:r>
      <w:r w:rsidR="0062737C">
        <w:rPr>
          <w:rFonts w:ascii="Tahoma" w:hAnsi="Tahoma" w:cs="Tahoma"/>
          <w:b/>
          <w:color w:val="A6A6A6" w:themeColor="text2"/>
        </w:rPr>
        <w:t>G</w:t>
      </w:r>
      <w:r w:rsidR="00950B3E" w:rsidRPr="00950B3E">
        <w:rPr>
          <w:rFonts w:ascii="Tahoma" w:hAnsi="Tahoma" w:cs="Tahoma"/>
          <w:b/>
          <w:color w:val="A6A6A6" w:themeColor="text2"/>
        </w:rPr>
        <w:t>ard</w:t>
      </w:r>
      <w:r w:rsidR="0062737C">
        <w:rPr>
          <w:rFonts w:ascii="Tahoma" w:hAnsi="Tahoma" w:cs="Tahoma"/>
          <w:b/>
          <w:color w:val="A6A6A6" w:themeColor="text2"/>
        </w:rPr>
        <w:t>, de la Lozère et des Pyrénées-Orientales</w:t>
      </w:r>
      <w:r w:rsidR="00142EB8" w:rsidRPr="00950B3E">
        <w:rPr>
          <w:rFonts w:ascii="Tahoma" w:hAnsi="Tahoma" w:cs="Tahoma"/>
          <w:b/>
          <w:color w:val="A6A6A6" w:themeColor="text2"/>
        </w:rPr>
        <w:t>,</w:t>
      </w:r>
      <w:r>
        <w:rPr>
          <w:rFonts w:ascii="Tahoma" w:hAnsi="Tahoma" w:cs="Tahoma"/>
          <w:b/>
          <w:color w:val="A6A6A6" w:themeColor="text2"/>
        </w:rPr>
        <w:t xml:space="preserve"> organisent </w:t>
      </w:r>
      <w:r w:rsidR="00142EB8" w:rsidRPr="00950B3E">
        <w:rPr>
          <w:rFonts w:ascii="Tahoma" w:hAnsi="Tahoma" w:cs="Tahoma"/>
          <w:b/>
          <w:color w:val="A6A6A6" w:themeColor="text2"/>
        </w:rPr>
        <w:t xml:space="preserve">en partenariat avec les centres de gestion de </w:t>
      </w:r>
      <w:r w:rsidR="008409B5" w:rsidRPr="00950B3E">
        <w:rPr>
          <w:rFonts w:ascii="Tahoma" w:hAnsi="Tahoma" w:cs="Tahoma"/>
          <w:b/>
          <w:color w:val="A6A6A6" w:themeColor="text2"/>
        </w:rPr>
        <w:t>la région Occitanie</w:t>
      </w:r>
      <w:r w:rsidR="00142EB8" w:rsidRPr="00950B3E">
        <w:rPr>
          <w:rFonts w:ascii="Tahoma" w:hAnsi="Tahoma" w:cs="Tahoma"/>
          <w:b/>
          <w:color w:val="A6A6A6" w:themeColor="text2"/>
        </w:rPr>
        <w:t xml:space="preserve">, </w:t>
      </w:r>
      <w:r w:rsidR="00950B3E" w:rsidRPr="00950B3E">
        <w:rPr>
          <w:rFonts w:ascii="Tahoma" w:hAnsi="Tahoma" w:cs="Tahoma"/>
          <w:b/>
          <w:color w:val="A6A6A6" w:themeColor="text2"/>
        </w:rPr>
        <w:t>l</w:t>
      </w:r>
      <w:r w:rsidR="00B007D5" w:rsidRPr="00950B3E">
        <w:rPr>
          <w:rFonts w:ascii="Tahoma" w:hAnsi="Tahoma" w:cs="Tahoma"/>
          <w:b/>
          <w:color w:val="A6A6A6" w:themeColor="text2"/>
        </w:rPr>
        <w:t>es concours externe, interne et troisième concours</w:t>
      </w:r>
      <w:r w:rsidR="008409B5" w:rsidRPr="00950B3E">
        <w:rPr>
          <w:rFonts w:ascii="Tahoma" w:hAnsi="Tahoma" w:cs="Tahoma"/>
          <w:b/>
          <w:color w:val="A6A6A6" w:themeColor="text2"/>
        </w:rPr>
        <w:t xml:space="preserve"> d’accès au grade</w:t>
      </w:r>
      <w:r w:rsidR="0062737C">
        <w:rPr>
          <w:rFonts w:ascii="Tahoma" w:hAnsi="Tahoma" w:cs="Tahoma"/>
          <w:b/>
          <w:color w:val="A6A6A6" w:themeColor="text2"/>
        </w:rPr>
        <w:t xml:space="preserve"> d’adjoint technique</w:t>
      </w:r>
      <w:r w:rsidR="000003C4">
        <w:rPr>
          <w:rFonts w:ascii="Tahoma" w:hAnsi="Tahoma" w:cs="Tahoma"/>
          <w:b/>
          <w:color w:val="A6A6A6" w:themeColor="text2"/>
        </w:rPr>
        <w:t xml:space="preserve"> territorial</w:t>
      </w:r>
      <w:r w:rsidR="0062737C">
        <w:rPr>
          <w:rFonts w:ascii="Tahoma" w:hAnsi="Tahoma" w:cs="Tahoma"/>
          <w:b/>
          <w:color w:val="A6A6A6" w:themeColor="text2"/>
        </w:rPr>
        <w:t xml:space="preserve"> principal de 2</w:t>
      </w:r>
      <w:r w:rsidR="0062737C" w:rsidRPr="0062737C">
        <w:rPr>
          <w:rFonts w:ascii="Tahoma" w:hAnsi="Tahoma" w:cs="Tahoma"/>
          <w:b/>
          <w:color w:val="A6A6A6" w:themeColor="text2"/>
          <w:vertAlign w:val="superscript"/>
        </w:rPr>
        <w:t>ème</w:t>
      </w:r>
      <w:r w:rsidR="0062737C">
        <w:rPr>
          <w:rFonts w:ascii="Tahoma" w:hAnsi="Tahoma" w:cs="Tahoma"/>
          <w:b/>
          <w:color w:val="A6A6A6" w:themeColor="text2"/>
        </w:rPr>
        <w:t xml:space="preserve"> classe</w:t>
      </w:r>
      <w:r>
        <w:rPr>
          <w:rFonts w:ascii="Tahoma" w:hAnsi="Tahoma" w:cs="Tahoma"/>
          <w:b/>
          <w:color w:val="A6A6A6" w:themeColor="text2"/>
        </w:rPr>
        <w:t xml:space="preserve"> – session 202</w:t>
      </w:r>
      <w:r w:rsidR="00AE6D57">
        <w:rPr>
          <w:rFonts w:ascii="Tahoma" w:hAnsi="Tahoma" w:cs="Tahoma"/>
          <w:b/>
          <w:color w:val="A6A6A6" w:themeColor="text2"/>
        </w:rPr>
        <w:t>2</w:t>
      </w:r>
      <w:r w:rsidR="008967DC">
        <w:rPr>
          <w:rFonts w:ascii="Tahoma" w:hAnsi="Tahoma" w:cs="Tahoma"/>
          <w:b/>
          <w:color w:val="A6A6A6" w:themeColor="text2"/>
        </w:rPr>
        <w:t xml:space="preserve"> dans</w:t>
      </w:r>
      <w:r w:rsidR="000003C4">
        <w:rPr>
          <w:rFonts w:ascii="Tahoma" w:hAnsi="Tahoma" w:cs="Tahoma"/>
          <w:b/>
          <w:color w:val="A6A6A6" w:themeColor="text2"/>
        </w:rPr>
        <w:t xml:space="preserve"> les spécialités et</w:t>
      </w:r>
      <w:r w:rsidR="008967DC">
        <w:rPr>
          <w:rFonts w:ascii="Tahoma" w:hAnsi="Tahoma" w:cs="Tahoma"/>
          <w:b/>
          <w:color w:val="A6A6A6" w:themeColor="text2"/>
        </w:rPr>
        <w:t xml:space="preserve"> options </w:t>
      </w:r>
      <w:r w:rsidR="00784DD4">
        <w:rPr>
          <w:rFonts w:ascii="Tahoma" w:hAnsi="Tahoma" w:cs="Tahoma"/>
          <w:b/>
          <w:color w:val="A6A6A6" w:themeColor="text2"/>
        </w:rPr>
        <w:t>suivantes</w:t>
      </w:r>
      <w:r>
        <w:rPr>
          <w:rFonts w:ascii="Tahoma" w:hAnsi="Tahoma" w:cs="Tahoma"/>
          <w:b/>
          <w:color w:val="A6A6A6" w:themeColor="text2"/>
        </w:rPr>
        <w:t> :</w:t>
      </w:r>
    </w:p>
    <w:p w:rsidR="00387225" w:rsidRDefault="00715B0E" w:rsidP="00715B0E">
      <w:pPr>
        <w:pStyle w:val="Corpsdetexte"/>
        <w:ind w:left="600"/>
        <w:rPr>
          <w:rFonts w:ascii="Calibri" w:hAnsi="Calibri"/>
          <w:color w:val="FFFFFF"/>
          <w:szCs w:val="24"/>
        </w:rPr>
      </w:pPr>
      <w:r w:rsidRPr="00336871">
        <w:rPr>
          <w:rFonts w:ascii="Calibri" w:hAnsi="Calibri"/>
          <w:color w:val="FFFFFF"/>
          <w:szCs w:val="24"/>
        </w:rPr>
        <w:t>DATE</w:t>
      </w:r>
    </w:p>
    <w:tbl>
      <w:tblPr>
        <w:tblW w:w="11061" w:type="dxa"/>
        <w:jc w:val="center"/>
        <w:tblBorders>
          <w:top w:val="single" w:sz="4" w:space="0" w:color="DB1C4E"/>
          <w:left w:val="single" w:sz="4" w:space="0" w:color="DB1C4E"/>
          <w:bottom w:val="single" w:sz="4" w:space="0" w:color="DB1C4E"/>
          <w:right w:val="single" w:sz="4" w:space="0" w:color="DB1C4E"/>
          <w:insideH w:val="single" w:sz="4" w:space="0" w:color="DB1C4E"/>
          <w:insideV w:val="single" w:sz="4" w:space="0" w:color="DB1C4E"/>
        </w:tblBorders>
        <w:tblLayout w:type="fixed"/>
        <w:tblCellMar>
          <w:top w:w="57" w:type="dxa"/>
          <w:left w:w="57" w:type="dxa"/>
          <w:bottom w:w="57" w:type="dxa"/>
          <w:right w:w="57" w:type="dxa"/>
        </w:tblCellMar>
        <w:tblLook w:val="04A0" w:firstRow="1" w:lastRow="0" w:firstColumn="1" w:lastColumn="0" w:noHBand="0" w:noVBand="1"/>
      </w:tblPr>
      <w:tblGrid>
        <w:gridCol w:w="2555"/>
        <w:gridCol w:w="2264"/>
        <w:gridCol w:w="3113"/>
        <w:gridCol w:w="566"/>
        <w:gridCol w:w="566"/>
        <w:gridCol w:w="566"/>
        <w:gridCol w:w="1431"/>
      </w:tblGrid>
      <w:tr w:rsidR="001E41AE" w:rsidTr="00AE6D57">
        <w:trPr>
          <w:trHeight w:val="19"/>
          <w:jc w:val="center"/>
        </w:trPr>
        <w:tc>
          <w:tcPr>
            <w:tcW w:w="2555" w:type="dxa"/>
            <w:vMerge w:val="restart"/>
            <w:tcBorders>
              <w:top w:val="single" w:sz="4" w:space="0" w:color="DB1C4E"/>
              <w:left w:val="single" w:sz="4" w:space="0" w:color="DB1C4E"/>
              <w:right w:val="single" w:sz="4" w:space="0" w:color="DB1C4E"/>
            </w:tcBorders>
            <w:shd w:val="clear" w:color="auto" w:fill="5BC3DE"/>
            <w:vAlign w:val="center"/>
          </w:tcPr>
          <w:p w:rsidR="001E41AE" w:rsidRDefault="001E41AE" w:rsidP="0062737C">
            <w:pPr>
              <w:jc w:val="center"/>
              <w:rPr>
                <w:rFonts w:ascii="Tahoma" w:hAnsi="Tahoma" w:cs="Tahoma"/>
                <w:b/>
                <w:color w:val="FFFFFF"/>
                <w:sz w:val="22"/>
                <w:szCs w:val="22"/>
              </w:rPr>
            </w:pPr>
            <w:r>
              <w:rPr>
                <w:rFonts w:ascii="Tahoma" w:hAnsi="Tahoma" w:cs="Tahoma"/>
                <w:b/>
                <w:color w:val="FFFFFF"/>
                <w:sz w:val="22"/>
                <w:szCs w:val="22"/>
              </w:rPr>
              <w:t>Spécialités</w:t>
            </w:r>
          </w:p>
        </w:tc>
        <w:tc>
          <w:tcPr>
            <w:tcW w:w="2264" w:type="dxa"/>
            <w:vMerge w:val="restart"/>
            <w:tcBorders>
              <w:top w:val="single" w:sz="4" w:space="0" w:color="DB1C4E"/>
              <w:left w:val="single" w:sz="4" w:space="0" w:color="DB1C4E"/>
              <w:right w:val="single" w:sz="4" w:space="0" w:color="DB1C4E"/>
            </w:tcBorders>
            <w:shd w:val="clear" w:color="auto" w:fill="5BC3DE"/>
            <w:vAlign w:val="center"/>
          </w:tcPr>
          <w:p w:rsidR="001E41AE" w:rsidRDefault="001E41AE" w:rsidP="0062737C">
            <w:pPr>
              <w:jc w:val="center"/>
              <w:rPr>
                <w:rFonts w:ascii="Tahoma" w:hAnsi="Tahoma" w:cs="Tahoma"/>
                <w:b/>
                <w:color w:val="FFFFFF"/>
                <w:sz w:val="22"/>
                <w:szCs w:val="22"/>
              </w:rPr>
            </w:pPr>
            <w:r>
              <w:rPr>
                <w:rFonts w:ascii="Tahoma" w:hAnsi="Tahoma" w:cs="Tahoma"/>
                <w:b/>
                <w:color w:val="FFFFFF"/>
                <w:sz w:val="22"/>
                <w:szCs w:val="22"/>
              </w:rPr>
              <w:t>Options ouvertes</w:t>
            </w:r>
          </w:p>
        </w:tc>
        <w:tc>
          <w:tcPr>
            <w:tcW w:w="3113" w:type="dxa"/>
            <w:vMerge w:val="restart"/>
            <w:tcBorders>
              <w:top w:val="single" w:sz="4" w:space="0" w:color="DB1C4E"/>
              <w:left w:val="single" w:sz="4" w:space="0" w:color="DB1C4E"/>
              <w:right w:val="single" w:sz="4" w:space="0" w:color="DB1C4E"/>
            </w:tcBorders>
            <w:shd w:val="clear" w:color="auto" w:fill="5BC3DE"/>
            <w:tcMar>
              <w:top w:w="34" w:type="dxa"/>
              <w:left w:w="57" w:type="dxa"/>
              <w:bottom w:w="34" w:type="dxa"/>
              <w:right w:w="57" w:type="dxa"/>
            </w:tcMar>
            <w:vAlign w:val="center"/>
            <w:hideMark/>
          </w:tcPr>
          <w:p w:rsidR="001E41AE" w:rsidRDefault="001E41AE">
            <w:pPr>
              <w:jc w:val="center"/>
              <w:rPr>
                <w:rFonts w:ascii="Tahoma" w:hAnsi="Tahoma" w:cs="Tahoma"/>
                <w:b/>
                <w:color w:val="FFFFFF"/>
                <w:sz w:val="22"/>
                <w:szCs w:val="22"/>
              </w:rPr>
            </w:pPr>
            <w:r>
              <w:rPr>
                <w:rFonts w:ascii="Tahoma" w:hAnsi="Tahoma" w:cs="Tahoma"/>
                <w:b/>
                <w:color w:val="FFFFFF"/>
                <w:sz w:val="22"/>
                <w:szCs w:val="22"/>
              </w:rPr>
              <w:t>CDG organisateurs</w:t>
            </w:r>
          </w:p>
        </w:tc>
        <w:tc>
          <w:tcPr>
            <w:tcW w:w="1698" w:type="dxa"/>
            <w:gridSpan w:val="3"/>
            <w:tcBorders>
              <w:top w:val="single" w:sz="4" w:space="0" w:color="DB1C4E"/>
              <w:left w:val="single" w:sz="4" w:space="0" w:color="DB1C4E"/>
              <w:bottom w:val="single" w:sz="4" w:space="0" w:color="DB1C4E"/>
              <w:right w:val="single" w:sz="4" w:space="0" w:color="DB1C4E"/>
            </w:tcBorders>
            <w:shd w:val="clear" w:color="auto" w:fill="5BC3DE"/>
            <w:tcMar>
              <w:top w:w="34" w:type="dxa"/>
              <w:left w:w="57" w:type="dxa"/>
              <w:bottom w:w="34" w:type="dxa"/>
              <w:right w:w="57" w:type="dxa"/>
            </w:tcMar>
            <w:hideMark/>
          </w:tcPr>
          <w:p w:rsidR="001E41AE" w:rsidRDefault="001E41AE">
            <w:pPr>
              <w:jc w:val="center"/>
              <w:rPr>
                <w:rFonts w:ascii="Tahoma" w:hAnsi="Tahoma" w:cs="Tahoma"/>
                <w:b/>
                <w:color w:val="FFFFFF"/>
                <w:sz w:val="22"/>
                <w:szCs w:val="22"/>
              </w:rPr>
            </w:pPr>
            <w:r>
              <w:rPr>
                <w:rFonts w:ascii="Tahoma" w:hAnsi="Tahoma" w:cs="Tahoma"/>
                <w:b/>
                <w:color w:val="FFFFFF"/>
                <w:sz w:val="22"/>
                <w:szCs w:val="22"/>
              </w:rPr>
              <w:t>Postes</w:t>
            </w:r>
          </w:p>
        </w:tc>
        <w:tc>
          <w:tcPr>
            <w:tcW w:w="1431" w:type="dxa"/>
            <w:vMerge w:val="restart"/>
            <w:tcBorders>
              <w:top w:val="single" w:sz="4" w:space="0" w:color="DB1C4E"/>
              <w:left w:val="single" w:sz="4" w:space="0" w:color="DB1C4E"/>
              <w:bottom w:val="single" w:sz="4" w:space="0" w:color="DB1C4E"/>
              <w:right w:val="single" w:sz="4" w:space="0" w:color="DB1C4E"/>
            </w:tcBorders>
            <w:shd w:val="clear" w:color="auto" w:fill="5BC3DE"/>
            <w:tcMar>
              <w:top w:w="34" w:type="dxa"/>
              <w:left w:w="57" w:type="dxa"/>
              <w:bottom w:w="34" w:type="dxa"/>
              <w:right w:w="57" w:type="dxa"/>
            </w:tcMar>
            <w:vAlign w:val="center"/>
            <w:hideMark/>
          </w:tcPr>
          <w:p w:rsidR="001E41AE" w:rsidRDefault="001E41AE">
            <w:pPr>
              <w:jc w:val="center"/>
              <w:rPr>
                <w:rFonts w:ascii="Tahoma" w:hAnsi="Tahoma" w:cs="Tahoma"/>
                <w:b/>
                <w:color w:val="FFFFFF"/>
                <w:sz w:val="22"/>
                <w:szCs w:val="22"/>
              </w:rPr>
            </w:pPr>
            <w:r>
              <w:rPr>
                <w:rFonts w:ascii="Tahoma" w:hAnsi="Tahoma" w:cs="Tahoma"/>
                <w:b/>
                <w:color w:val="FFFFFF"/>
                <w:sz w:val="22"/>
                <w:szCs w:val="22"/>
              </w:rPr>
              <w:t>Lieux des épreuves</w:t>
            </w:r>
          </w:p>
        </w:tc>
      </w:tr>
      <w:tr w:rsidR="001E41AE" w:rsidTr="00AE6D57">
        <w:trPr>
          <w:trHeight w:val="70"/>
          <w:jc w:val="center"/>
        </w:trPr>
        <w:tc>
          <w:tcPr>
            <w:tcW w:w="2555" w:type="dxa"/>
            <w:vMerge/>
            <w:tcBorders>
              <w:left w:val="single" w:sz="4" w:space="0" w:color="DB1C4E"/>
              <w:bottom w:val="single" w:sz="4" w:space="0" w:color="DB1C4E"/>
              <w:right w:val="single" w:sz="4" w:space="0" w:color="DB1C4E"/>
            </w:tcBorders>
          </w:tcPr>
          <w:p w:rsidR="001E41AE" w:rsidRDefault="001E41AE">
            <w:pPr>
              <w:rPr>
                <w:rFonts w:ascii="Tahoma" w:hAnsi="Tahoma" w:cs="Tahoma"/>
                <w:b/>
                <w:color w:val="FFFFFF"/>
                <w:sz w:val="22"/>
                <w:szCs w:val="22"/>
              </w:rPr>
            </w:pPr>
          </w:p>
        </w:tc>
        <w:tc>
          <w:tcPr>
            <w:tcW w:w="2264" w:type="dxa"/>
            <w:vMerge/>
            <w:tcBorders>
              <w:left w:val="single" w:sz="4" w:space="0" w:color="DB1C4E"/>
              <w:bottom w:val="single" w:sz="4" w:space="0" w:color="DB1C4E"/>
              <w:right w:val="single" w:sz="4" w:space="0" w:color="DB1C4E"/>
            </w:tcBorders>
          </w:tcPr>
          <w:p w:rsidR="001E41AE" w:rsidRDefault="001E41AE">
            <w:pPr>
              <w:rPr>
                <w:rFonts w:ascii="Tahoma" w:hAnsi="Tahoma" w:cs="Tahoma"/>
                <w:b/>
                <w:color w:val="FFFFFF"/>
                <w:sz w:val="22"/>
                <w:szCs w:val="22"/>
              </w:rPr>
            </w:pPr>
          </w:p>
        </w:tc>
        <w:tc>
          <w:tcPr>
            <w:tcW w:w="3113" w:type="dxa"/>
            <w:vMerge/>
            <w:tcBorders>
              <w:left w:val="single" w:sz="4" w:space="0" w:color="DB1C4E"/>
              <w:bottom w:val="single" w:sz="4" w:space="0" w:color="DB1C4E"/>
              <w:right w:val="single" w:sz="4" w:space="0" w:color="DB1C4E"/>
            </w:tcBorders>
            <w:shd w:val="clear" w:color="auto" w:fill="5BC3DE"/>
            <w:vAlign w:val="center"/>
            <w:hideMark/>
          </w:tcPr>
          <w:p w:rsidR="001E41AE" w:rsidRDefault="001E41AE">
            <w:pPr>
              <w:rPr>
                <w:rFonts w:ascii="Tahoma" w:hAnsi="Tahoma" w:cs="Tahoma"/>
                <w:b/>
                <w:color w:val="FFFFFF"/>
                <w:sz w:val="22"/>
                <w:szCs w:val="22"/>
              </w:rPr>
            </w:pPr>
          </w:p>
        </w:tc>
        <w:tc>
          <w:tcPr>
            <w:tcW w:w="566" w:type="dxa"/>
            <w:tcBorders>
              <w:top w:val="single" w:sz="4" w:space="0" w:color="DB1C4E"/>
              <w:left w:val="single" w:sz="4" w:space="0" w:color="DB1C4E"/>
              <w:bottom w:val="single" w:sz="4" w:space="0" w:color="DB1C4E"/>
              <w:right w:val="single" w:sz="4" w:space="0" w:color="DB1C4E"/>
            </w:tcBorders>
            <w:shd w:val="clear" w:color="auto" w:fill="5BC3DE"/>
            <w:tcMar>
              <w:top w:w="34" w:type="dxa"/>
              <w:left w:w="57" w:type="dxa"/>
              <w:bottom w:w="34" w:type="dxa"/>
              <w:right w:w="57" w:type="dxa"/>
            </w:tcMar>
            <w:hideMark/>
          </w:tcPr>
          <w:p w:rsidR="001E41AE" w:rsidRDefault="001E41AE">
            <w:pPr>
              <w:jc w:val="center"/>
              <w:rPr>
                <w:rFonts w:ascii="Tahoma" w:hAnsi="Tahoma" w:cs="Tahoma"/>
                <w:b/>
                <w:color w:val="FFFFFF"/>
                <w:sz w:val="22"/>
                <w:szCs w:val="22"/>
              </w:rPr>
            </w:pPr>
            <w:r>
              <w:rPr>
                <w:rFonts w:ascii="Tahoma" w:hAnsi="Tahoma" w:cs="Tahoma"/>
                <w:b/>
                <w:color w:val="FFFFFF"/>
                <w:sz w:val="22"/>
                <w:szCs w:val="22"/>
              </w:rPr>
              <w:t>Ext.</w:t>
            </w:r>
          </w:p>
        </w:tc>
        <w:tc>
          <w:tcPr>
            <w:tcW w:w="566" w:type="dxa"/>
            <w:tcBorders>
              <w:top w:val="single" w:sz="4" w:space="0" w:color="DB1C4E"/>
              <w:left w:val="single" w:sz="4" w:space="0" w:color="DB1C4E"/>
              <w:bottom w:val="single" w:sz="4" w:space="0" w:color="DB1C4E"/>
              <w:right w:val="single" w:sz="4" w:space="0" w:color="DB1C4E"/>
            </w:tcBorders>
            <w:shd w:val="clear" w:color="auto" w:fill="5BC3DE"/>
            <w:tcMar>
              <w:top w:w="34" w:type="dxa"/>
              <w:left w:w="57" w:type="dxa"/>
              <w:bottom w:w="34" w:type="dxa"/>
              <w:right w:w="57" w:type="dxa"/>
            </w:tcMar>
            <w:hideMark/>
          </w:tcPr>
          <w:p w:rsidR="001E41AE" w:rsidRDefault="001E41AE">
            <w:pPr>
              <w:rPr>
                <w:rFonts w:ascii="Tahoma" w:hAnsi="Tahoma" w:cs="Tahoma"/>
                <w:b/>
                <w:color w:val="FFFFFF"/>
                <w:sz w:val="22"/>
                <w:szCs w:val="22"/>
              </w:rPr>
            </w:pPr>
            <w:r>
              <w:rPr>
                <w:rFonts w:ascii="Tahoma" w:hAnsi="Tahoma" w:cs="Tahoma"/>
                <w:b/>
                <w:color w:val="FFFFFF"/>
                <w:sz w:val="22"/>
                <w:szCs w:val="22"/>
              </w:rPr>
              <w:t>Int.</w:t>
            </w:r>
          </w:p>
        </w:tc>
        <w:tc>
          <w:tcPr>
            <w:tcW w:w="566" w:type="dxa"/>
            <w:tcBorders>
              <w:top w:val="single" w:sz="4" w:space="0" w:color="DB1C4E"/>
              <w:left w:val="single" w:sz="4" w:space="0" w:color="DB1C4E"/>
              <w:bottom w:val="single" w:sz="4" w:space="0" w:color="DB1C4E"/>
              <w:right w:val="single" w:sz="4" w:space="0" w:color="DB1C4E"/>
            </w:tcBorders>
            <w:shd w:val="clear" w:color="auto" w:fill="5BC3DE"/>
            <w:tcMar>
              <w:top w:w="34" w:type="dxa"/>
              <w:left w:w="57" w:type="dxa"/>
              <w:bottom w:w="34" w:type="dxa"/>
              <w:right w:w="57" w:type="dxa"/>
            </w:tcMar>
            <w:hideMark/>
          </w:tcPr>
          <w:p w:rsidR="001E41AE" w:rsidRDefault="001E41AE">
            <w:pPr>
              <w:rPr>
                <w:rFonts w:ascii="Tahoma" w:hAnsi="Tahoma" w:cs="Tahoma"/>
                <w:b/>
                <w:color w:val="FFFFFF"/>
                <w:sz w:val="22"/>
                <w:szCs w:val="22"/>
              </w:rPr>
            </w:pPr>
            <w:r>
              <w:rPr>
                <w:rFonts w:ascii="Tahoma" w:hAnsi="Tahoma" w:cs="Tahoma"/>
                <w:b/>
                <w:color w:val="FFFFFF"/>
                <w:sz w:val="22"/>
                <w:szCs w:val="22"/>
              </w:rPr>
              <w:t>3</w:t>
            </w:r>
            <w:r>
              <w:rPr>
                <w:rFonts w:ascii="Tahoma" w:hAnsi="Tahoma" w:cs="Tahoma"/>
                <w:b/>
                <w:color w:val="FFFFFF"/>
                <w:sz w:val="22"/>
                <w:szCs w:val="22"/>
                <w:vertAlign w:val="superscript"/>
              </w:rPr>
              <w:t>e</w:t>
            </w:r>
            <w:r>
              <w:rPr>
                <w:rFonts w:ascii="Tahoma" w:hAnsi="Tahoma" w:cs="Tahoma"/>
                <w:b/>
                <w:color w:val="FFFFFF"/>
                <w:sz w:val="22"/>
                <w:szCs w:val="22"/>
              </w:rPr>
              <w:t xml:space="preserve"> C</w:t>
            </w:r>
          </w:p>
        </w:tc>
        <w:tc>
          <w:tcPr>
            <w:tcW w:w="1431" w:type="dxa"/>
            <w:vMerge/>
            <w:tcBorders>
              <w:top w:val="single" w:sz="4" w:space="0" w:color="DB1C4E"/>
              <w:left w:val="single" w:sz="4" w:space="0" w:color="DB1C4E"/>
              <w:bottom w:val="single" w:sz="4" w:space="0" w:color="DB1C4E"/>
              <w:right w:val="single" w:sz="4" w:space="0" w:color="DB1C4E"/>
            </w:tcBorders>
            <w:vAlign w:val="center"/>
            <w:hideMark/>
          </w:tcPr>
          <w:p w:rsidR="001E41AE" w:rsidRDefault="001E41AE">
            <w:pPr>
              <w:rPr>
                <w:rFonts w:ascii="Tahoma" w:hAnsi="Tahoma" w:cs="Tahoma"/>
                <w:b/>
                <w:color w:val="FFFFFF"/>
                <w:sz w:val="22"/>
                <w:szCs w:val="22"/>
              </w:rPr>
            </w:pPr>
          </w:p>
        </w:tc>
      </w:tr>
      <w:tr w:rsidR="00AE6D57" w:rsidTr="00FB0C6F">
        <w:trPr>
          <w:cantSplit/>
          <w:trHeight w:val="2231"/>
          <w:jc w:val="center"/>
        </w:trPr>
        <w:tc>
          <w:tcPr>
            <w:tcW w:w="2555" w:type="dxa"/>
            <w:tcBorders>
              <w:top w:val="single" w:sz="4" w:space="0" w:color="DB1C4E"/>
              <w:left w:val="single" w:sz="4" w:space="0" w:color="DB1C4E"/>
              <w:right w:val="single" w:sz="4" w:space="0" w:color="DB1C4E"/>
            </w:tcBorders>
            <w:shd w:val="clear" w:color="auto" w:fill="FFFFFF"/>
            <w:vAlign w:val="center"/>
          </w:tcPr>
          <w:p w:rsidR="00AE6D57" w:rsidRPr="006461FB" w:rsidRDefault="00A071F4" w:rsidP="0062737C">
            <w:pPr>
              <w:jc w:val="center"/>
              <w:rPr>
                <w:rFonts w:ascii="Tahoma" w:hAnsi="Tahoma" w:cs="Tahoma"/>
                <w:b/>
                <w:bCs/>
                <w:sz w:val="22"/>
                <w:szCs w:val="22"/>
              </w:rPr>
            </w:pPr>
            <w:r w:rsidRPr="006461FB">
              <w:rPr>
                <w:rFonts w:ascii="Tahoma" w:hAnsi="Tahoma" w:cs="Tahoma"/>
                <w:b/>
                <w:bCs/>
                <w:sz w:val="22"/>
                <w:szCs w:val="22"/>
              </w:rPr>
              <w:t>BATIMENT, TP, VRD</w:t>
            </w:r>
          </w:p>
        </w:tc>
        <w:tc>
          <w:tcPr>
            <w:tcW w:w="2264" w:type="dxa"/>
            <w:tcBorders>
              <w:top w:val="single" w:sz="4" w:space="0" w:color="DB1C4E"/>
              <w:left w:val="single" w:sz="4" w:space="0" w:color="DB1C4E"/>
              <w:right w:val="single" w:sz="4" w:space="0" w:color="DB1C4E"/>
            </w:tcBorders>
            <w:shd w:val="clear" w:color="auto" w:fill="FFFFFF"/>
            <w:vAlign w:val="center"/>
          </w:tcPr>
          <w:p w:rsidR="00AE6D57" w:rsidRPr="00163853" w:rsidRDefault="00AE6D57" w:rsidP="00547998">
            <w:pPr>
              <w:rPr>
                <w:rFonts w:ascii="Tahoma" w:hAnsi="Tahoma" w:cs="Tahoma"/>
                <w:b/>
                <w:bCs/>
                <w:sz w:val="16"/>
                <w:szCs w:val="16"/>
              </w:rPr>
            </w:pPr>
            <w:r>
              <w:rPr>
                <w:rFonts w:ascii="Tahoma" w:hAnsi="Tahoma" w:cs="Tahoma"/>
                <w:bCs/>
                <w:sz w:val="16"/>
                <w:szCs w:val="16"/>
              </w:rPr>
              <w:t xml:space="preserve">- </w:t>
            </w:r>
            <w:r w:rsidR="00547998">
              <w:rPr>
                <w:rFonts w:ascii="Tahoma" w:hAnsi="Tahoma" w:cs="Tahoma"/>
                <w:bCs/>
                <w:sz w:val="16"/>
                <w:szCs w:val="16"/>
              </w:rPr>
              <w:t>Agent d’exploitation de la voirie publique</w:t>
            </w:r>
          </w:p>
        </w:tc>
        <w:tc>
          <w:tcPr>
            <w:tcW w:w="3113" w:type="dxa"/>
            <w:tcBorders>
              <w:top w:val="single" w:sz="4" w:space="0" w:color="DB1C4E"/>
              <w:left w:val="single" w:sz="4" w:space="0" w:color="DB1C4E"/>
              <w:right w:val="single" w:sz="4" w:space="0" w:color="DB1C4E"/>
            </w:tcBorders>
            <w:shd w:val="clear" w:color="auto" w:fill="FFFFFF"/>
            <w:tcMar>
              <w:top w:w="34" w:type="dxa"/>
              <w:left w:w="57" w:type="dxa"/>
              <w:bottom w:w="34" w:type="dxa"/>
              <w:right w:w="57" w:type="dxa"/>
            </w:tcMar>
            <w:vAlign w:val="center"/>
          </w:tcPr>
          <w:p w:rsidR="00AE6D57" w:rsidRPr="00163853" w:rsidRDefault="00AE6D57" w:rsidP="00163853">
            <w:pPr>
              <w:autoSpaceDE w:val="0"/>
              <w:autoSpaceDN w:val="0"/>
              <w:adjustRightInd w:val="0"/>
              <w:rPr>
                <w:rFonts w:ascii="Tahoma" w:hAnsi="Tahoma" w:cs="Tahoma"/>
                <w:b/>
                <w:bCs/>
                <w:sz w:val="20"/>
                <w:szCs w:val="20"/>
              </w:rPr>
            </w:pPr>
            <w:r w:rsidRPr="00260EF2">
              <w:rPr>
                <w:rFonts w:ascii="Tahoma" w:hAnsi="Tahoma" w:cs="Tahoma"/>
                <w:b/>
                <w:bCs/>
                <w:sz w:val="20"/>
                <w:szCs w:val="20"/>
              </w:rPr>
              <w:t xml:space="preserve">CDG des </w:t>
            </w:r>
            <w:r w:rsidRPr="00163853">
              <w:rPr>
                <w:rFonts w:ascii="Tahoma" w:hAnsi="Tahoma" w:cs="Tahoma"/>
                <w:b/>
                <w:bCs/>
                <w:sz w:val="20"/>
                <w:szCs w:val="20"/>
              </w:rPr>
              <w:t>Pyrénées-Orientales</w:t>
            </w:r>
          </w:p>
          <w:p w:rsidR="00AE6D57" w:rsidRPr="00163853" w:rsidRDefault="00AE6D57" w:rsidP="00163853">
            <w:pPr>
              <w:rPr>
                <w:rFonts w:ascii="Tahoma" w:hAnsi="Tahoma" w:cs="Tahoma"/>
                <w:sz w:val="20"/>
                <w:szCs w:val="20"/>
              </w:rPr>
            </w:pPr>
            <w:r w:rsidRPr="00163853">
              <w:rPr>
                <w:rFonts w:ascii="Tahoma" w:hAnsi="Tahoma" w:cs="Tahoma"/>
                <w:iCs/>
                <w:sz w:val="20"/>
                <w:szCs w:val="20"/>
              </w:rPr>
              <w:t>Centre del Mon</w:t>
            </w:r>
            <w:r w:rsidRPr="00163853">
              <w:rPr>
                <w:rFonts w:ascii="Tahoma" w:hAnsi="Tahoma" w:cs="Tahoma"/>
                <w:sz w:val="20"/>
                <w:szCs w:val="20"/>
              </w:rPr>
              <w:t xml:space="preserve"> - BP 901</w:t>
            </w:r>
          </w:p>
          <w:p w:rsidR="00AE6D57" w:rsidRPr="00163853" w:rsidRDefault="00AE6D57" w:rsidP="00163853">
            <w:pPr>
              <w:rPr>
                <w:rFonts w:ascii="Tahoma" w:hAnsi="Tahoma" w:cs="Tahoma"/>
                <w:sz w:val="20"/>
                <w:szCs w:val="20"/>
              </w:rPr>
            </w:pPr>
            <w:r w:rsidRPr="00163853">
              <w:rPr>
                <w:rFonts w:ascii="Tahoma" w:hAnsi="Tahoma" w:cs="Tahoma"/>
                <w:sz w:val="20"/>
                <w:szCs w:val="20"/>
              </w:rPr>
              <w:t>35 boulevard Saint-Assiscle</w:t>
            </w:r>
          </w:p>
          <w:p w:rsidR="00AE6D57" w:rsidRPr="00163853" w:rsidRDefault="00AE6D57" w:rsidP="00163853">
            <w:pPr>
              <w:rPr>
                <w:rFonts w:ascii="Tahoma" w:hAnsi="Tahoma" w:cs="Tahoma"/>
                <w:sz w:val="20"/>
                <w:szCs w:val="20"/>
              </w:rPr>
            </w:pPr>
            <w:r w:rsidRPr="00163853">
              <w:rPr>
                <w:rFonts w:ascii="Tahoma" w:hAnsi="Tahoma" w:cs="Tahoma"/>
                <w:sz w:val="20"/>
                <w:szCs w:val="20"/>
              </w:rPr>
              <w:t>66020 PERPIGNAN CEDEX</w:t>
            </w:r>
          </w:p>
          <w:p w:rsidR="00AE6D57" w:rsidRPr="00163853" w:rsidRDefault="00AE6D57" w:rsidP="00163853">
            <w:pPr>
              <w:rPr>
                <w:rFonts w:ascii="Tahoma" w:hAnsi="Tahoma" w:cs="Tahoma"/>
                <w:b/>
                <w:sz w:val="20"/>
                <w:szCs w:val="20"/>
              </w:rPr>
            </w:pPr>
            <w:r w:rsidRPr="00260EF2">
              <w:rPr>
                <w:rFonts w:ascii="Tahoma" w:hAnsi="Tahoma" w:cs="Tahoma"/>
                <w:sz w:val="20"/>
                <w:szCs w:val="20"/>
              </w:rPr>
              <w:sym w:font="Wingdings" w:char="F028"/>
            </w:r>
            <w:r>
              <w:rPr>
                <w:rFonts w:ascii="Tahoma" w:hAnsi="Tahoma" w:cs="Tahoma"/>
                <w:b/>
                <w:sz w:val="20"/>
                <w:szCs w:val="20"/>
              </w:rPr>
              <w:t xml:space="preserve"> </w:t>
            </w:r>
            <w:r w:rsidRPr="00163853">
              <w:rPr>
                <w:rFonts w:ascii="Tahoma" w:hAnsi="Tahoma" w:cs="Tahoma"/>
                <w:b/>
                <w:sz w:val="20"/>
                <w:szCs w:val="20"/>
              </w:rPr>
              <w:t>04 68 34 88 66</w:t>
            </w:r>
          </w:p>
          <w:p w:rsidR="00AE6D57" w:rsidRDefault="0027747D" w:rsidP="00163853">
            <w:pPr>
              <w:rPr>
                <w:rFonts w:ascii="Tahoma" w:hAnsi="Tahoma" w:cs="Tahoma"/>
                <w:b/>
                <w:color w:val="000000"/>
                <w:sz w:val="20"/>
                <w:szCs w:val="20"/>
              </w:rPr>
            </w:pPr>
            <w:hyperlink r:id="rId10" w:history="1">
              <w:r w:rsidR="00AE6D57" w:rsidRPr="00260EF2">
                <w:rPr>
                  <w:rFonts w:ascii="Tahoma" w:hAnsi="Tahoma" w:cs="Tahoma"/>
                  <w:b/>
                  <w:color w:val="0000FF"/>
                  <w:sz w:val="20"/>
                  <w:szCs w:val="20"/>
                  <w:u w:val="single"/>
                </w:rPr>
                <w:t>www.cdg66.fr</w:t>
              </w:r>
            </w:hyperlink>
            <w:r w:rsidR="00AE6D57" w:rsidRPr="00260EF2">
              <w:rPr>
                <w:rFonts w:ascii="Tahoma" w:hAnsi="Tahoma" w:cs="Tahoma"/>
                <w:b/>
                <w:color w:val="000000"/>
                <w:sz w:val="20"/>
                <w:szCs w:val="20"/>
              </w:rPr>
              <w:t xml:space="preserve"> </w:t>
            </w:r>
          </w:p>
          <w:p w:rsidR="00AE6D57" w:rsidRPr="00260EF2" w:rsidRDefault="00AE6D57" w:rsidP="00163853">
            <w:pPr>
              <w:rPr>
                <w:sz w:val="20"/>
                <w:szCs w:val="20"/>
              </w:rPr>
            </w:pPr>
          </w:p>
        </w:tc>
        <w:tc>
          <w:tcPr>
            <w:tcW w:w="566" w:type="dxa"/>
            <w:tcBorders>
              <w:top w:val="single" w:sz="4" w:space="0" w:color="DB1C4E"/>
              <w:left w:val="single" w:sz="4" w:space="0" w:color="DB1C4E"/>
              <w:right w:val="single" w:sz="4" w:space="0" w:color="DB1C4E"/>
            </w:tcBorders>
            <w:shd w:val="clear" w:color="auto" w:fill="FFFFFF"/>
            <w:tcMar>
              <w:top w:w="34" w:type="dxa"/>
              <w:left w:w="57" w:type="dxa"/>
              <w:bottom w:w="34" w:type="dxa"/>
              <w:right w:w="57" w:type="dxa"/>
            </w:tcMar>
            <w:vAlign w:val="center"/>
          </w:tcPr>
          <w:p w:rsidR="00AE6D57" w:rsidRPr="005773F6" w:rsidRDefault="00472421" w:rsidP="00950B3E">
            <w:pPr>
              <w:jc w:val="center"/>
              <w:rPr>
                <w:rFonts w:ascii="Tahoma" w:hAnsi="Tahoma" w:cs="Tahoma"/>
                <w:b/>
                <w:sz w:val="22"/>
                <w:szCs w:val="22"/>
              </w:rPr>
            </w:pPr>
            <w:r>
              <w:rPr>
                <w:rFonts w:ascii="Tahoma" w:hAnsi="Tahoma" w:cs="Tahoma"/>
                <w:b/>
                <w:sz w:val="22"/>
                <w:szCs w:val="22"/>
              </w:rPr>
              <w:t>24</w:t>
            </w:r>
          </w:p>
        </w:tc>
        <w:tc>
          <w:tcPr>
            <w:tcW w:w="566" w:type="dxa"/>
            <w:tcBorders>
              <w:top w:val="single" w:sz="4" w:space="0" w:color="DB1C4E"/>
              <w:left w:val="single" w:sz="4" w:space="0" w:color="DB1C4E"/>
              <w:right w:val="single" w:sz="4" w:space="0" w:color="DB1C4E"/>
            </w:tcBorders>
            <w:shd w:val="clear" w:color="auto" w:fill="FFFFFF"/>
            <w:tcMar>
              <w:top w:w="34" w:type="dxa"/>
              <w:left w:w="57" w:type="dxa"/>
              <w:bottom w:w="34" w:type="dxa"/>
              <w:right w:w="57" w:type="dxa"/>
            </w:tcMar>
            <w:vAlign w:val="center"/>
          </w:tcPr>
          <w:p w:rsidR="00AE6D57" w:rsidRPr="005773F6" w:rsidRDefault="00472421" w:rsidP="00950B3E">
            <w:pPr>
              <w:jc w:val="center"/>
              <w:rPr>
                <w:rFonts w:ascii="Tahoma" w:hAnsi="Tahoma" w:cs="Tahoma"/>
                <w:b/>
                <w:sz w:val="22"/>
                <w:szCs w:val="22"/>
              </w:rPr>
            </w:pPr>
            <w:r>
              <w:rPr>
                <w:rFonts w:ascii="Tahoma" w:hAnsi="Tahoma" w:cs="Tahoma"/>
                <w:b/>
                <w:sz w:val="22"/>
                <w:szCs w:val="22"/>
              </w:rPr>
              <w:t>24</w:t>
            </w:r>
          </w:p>
        </w:tc>
        <w:tc>
          <w:tcPr>
            <w:tcW w:w="566" w:type="dxa"/>
            <w:tcBorders>
              <w:top w:val="single" w:sz="4" w:space="0" w:color="DB1C4E"/>
              <w:left w:val="single" w:sz="4" w:space="0" w:color="DB1C4E"/>
              <w:right w:val="single" w:sz="4" w:space="0" w:color="DB1C4E"/>
            </w:tcBorders>
            <w:shd w:val="clear" w:color="auto" w:fill="FFFFFF"/>
            <w:tcMar>
              <w:top w:w="34" w:type="dxa"/>
              <w:left w:w="57" w:type="dxa"/>
              <w:bottom w:w="34" w:type="dxa"/>
              <w:right w:w="57" w:type="dxa"/>
            </w:tcMar>
            <w:vAlign w:val="center"/>
          </w:tcPr>
          <w:p w:rsidR="00AE6D57" w:rsidRPr="005773F6" w:rsidRDefault="00472421" w:rsidP="00950B3E">
            <w:pPr>
              <w:jc w:val="center"/>
              <w:rPr>
                <w:rFonts w:ascii="Tahoma" w:hAnsi="Tahoma" w:cs="Tahoma"/>
                <w:b/>
                <w:sz w:val="22"/>
                <w:szCs w:val="22"/>
              </w:rPr>
            </w:pPr>
            <w:r>
              <w:rPr>
                <w:rFonts w:ascii="Tahoma" w:hAnsi="Tahoma" w:cs="Tahoma"/>
                <w:b/>
                <w:sz w:val="22"/>
                <w:szCs w:val="22"/>
              </w:rPr>
              <w:t>12</w:t>
            </w:r>
          </w:p>
        </w:tc>
        <w:tc>
          <w:tcPr>
            <w:tcW w:w="1431" w:type="dxa"/>
            <w:tcBorders>
              <w:top w:val="single" w:sz="4" w:space="0" w:color="DB1C4E"/>
              <w:left w:val="single" w:sz="4" w:space="0" w:color="DB1C4E"/>
              <w:right w:val="single" w:sz="4" w:space="0" w:color="DB1C4E"/>
            </w:tcBorders>
            <w:shd w:val="clear" w:color="auto" w:fill="FFFFFF"/>
            <w:tcMar>
              <w:top w:w="34" w:type="dxa"/>
              <w:left w:w="57" w:type="dxa"/>
              <w:bottom w:w="34" w:type="dxa"/>
              <w:right w:w="57" w:type="dxa"/>
            </w:tcMar>
            <w:vAlign w:val="center"/>
          </w:tcPr>
          <w:p w:rsidR="00AE6D57" w:rsidRDefault="00AE6D57" w:rsidP="005773F6">
            <w:pPr>
              <w:jc w:val="center"/>
              <w:rPr>
                <w:rFonts w:ascii="Tahoma" w:hAnsi="Tahoma" w:cs="Tahoma"/>
                <w:sz w:val="20"/>
                <w:szCs w:val="20"/>
              </w:rPr>
            </w:pPr>
            <w:r>
              <w:rPr>
                <w:rFonts w:ascii="Tahoma" w:hAnsi="Tahoma" w:cs="Tahoma"/>
                <w:bCs/>
                <w:sz w:val="20"/>
                <w:szCs w:val="20"/>
              </w:rPr>
              <w:t>Perpignan ou ses environs</w:t>
            </w:r>
          </w:p>
        </w:tc>
      </w:tr>
      <w:tr w:rsidR="00FA446C" w:rsidTr="00FB0C6F">
        <w:trPr>
          <w:cantSplit/>
          <w:trHeight w:val="1584"/>
          <w:jc w:val="center"/>
        </w:trPr>
        <w:tc>
          <w:tcPr>
            <w:tcW w:w="2555" w:type="dxa"/>
            <w:tcBorders>
              <w:left w:val="single" w:sz="4" w:space="0" w:color="DB1C4E"/>
              <w:right w:val="single" w:sz="4" w:space="0" w:color="DB1C4E"/>
            </w:tcBorders>
            <w:shd w:val="clear" w:color="auto" w:fill="FFFFFF"/>
            <w:vAlign w:val="center"/>
          </w:tcPr>
          <w:p w:rsidR="00FA446C" w:rsidRPr="00163853" w:rsidRDefault="00FA446C" w:rsidP="00163853">
            <w:pPr>
              <w:jc w:val="center"/>
              <w:rPr>
                <w:rFonts w:ascii="Tahoma" w:hAnsi="Tahoma" w:cs="Tahoma"/>
                <w:b/>
                <w:bCs/>
                <w:sz w:val="22"/>
                <w:szCs w:val="22"/>
              </w:rPr>
            </w:pPr>
            <w:r>
              <w:rPr>
                <w:rFonts w:ascii="Tahoma" w:hAnsi="Tahoma" w:cs="Tahoma"/>
                <w:b/>
                <w:bCs/>
                <w:sz w:val="22"/>
                <w:szCs w:val="22"/>
              </w:rPr>
              <w:t>LOGISTIQUE et SECURITE</w:t>
            </w:r>
          </w:p>
        </w:tc>
        <w:tc>
          <w:tcPr>
            <w:tcW w:w="2264" w:type="dxa"/>
            <w:tcBorders>
              <w:top w:val="single" w:sz="4" w:space="0" w:color="DB1C4E"/>
              <w:left w:val="single" w:sz="4" w:space="0" w:color="DB1C4E"/>
              <w:bottom w:val="single" w:sz="4" w:space="0" w:color="DB1C4E"/>
              <w:right w:val="single" w:sz="4" w:space="0" w:color="DB1C4E"/>
            </w:tcBorders>
            <w:shd w:val="clear" w:color="auto" w:fill="FFFFFF"/>
            <w:vAlign w:val="center"/>
          </w:tcPr>
          <w:p w:rsidR="00FA446C" w:rsidRDefault="00FA446C"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Magasinier,</w:t>
            </w:r>
          </w:p>
          <w:p w:rsidR="00FA446C" w:rsidRDefault="00FA446C"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Maintenance bureautique,</w:t>
            </w:r>
          </w:p>
          <w:p w:rsidR="00FA446C" w:rsidRDefault="00FA446C"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surveillance, télésurveillance, gardiennage</w:t>
            </w:r>
          </w:p>
        </w:tc>
        <w:tc>
          <w:tcPr>
            <w:tcW w:w="3113" w:type="dxa"/>
            <w:tcBorders>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FB0C6F" w:rsidRDefault="00FB0C6F" w:rsidP="00FB0C6F">
            <w:pPr>
              <w:rPr>
                <w:rFonts w:ascii="Tahoma" w:hAnsi="Tahoma" w:cs="Tahoma"/>
                <w:b/>
                <w:bCs/>
                <w:sz w:val="20"/>
                <w:szCs w:val="20"/>
              </w:rPr>
            </w:pPr>
            <w:r>
              <w:rPr>
                <w:rFonts w:ascii="Tahoma" w:hAnsi="Tahoma" w:cs="Tahoma"/>
                <w:b/>
                <w:bCs/>
                <w:sz w:val="20"/>
                <w:szCs w:val="20"/>
              </w:rPr>
              <w:t>CDG du Gard</w:t>
            </w:r>
          </w:p>
          <w:p w:rsidR="00FB0C6F" w:rsidRDefault="00FB0C6F" w:rsidP="00FB0C6F">
            <w:pPr>
              <w:rPr>
                <w:rFonts w:ascii="Tahoma" w:hAnsi="Tahoma" w:cs="Tahoma"/>
                <w:bCs/>
                <w:sz w:val="20"/>
                <w:szCs w:val="20"/>
              </w:rPr>
            </w:pPr>
            <w:r>
              <w:rPr>
                <w:rFonts w:ascii="Tahoma" w:hAnsi="Tahoma" w:cs="Tahoma"/>
                <w:bCs/>
                <w:sz w:val="20"/>
                <w:szCs w:val="20"/>
              </w:rPr>
              <w:t>183 chemin du Mas Coquillard</w:t>
            </w:r>
          </w:p>
          <w:p w:rsidR="00FB0C6F" w:rsidRDefault="00FB0C6F" w:rsidP="00FB0C6F">
            <w:pPr>
              <w:rPr>
                <w:rFonts w:ascii="Tahoma" w:hAnsi="Tahoma" w:cs="Tahoma"/>
                <w:bCs/>
                <w:sz w:val="20"/>
                <w:szCs w:val="20"/>
              </w:rPr>
            </w:pPr>
            <w:r>
              <w:rPr>
                <w:rFonts w:ascii="Tahoma" w:hAnsi="Tahoma" w:cs="Tahoma"/>
                <w:b/>
                <w:bCs/>
                <w:sz w:val="20"/>
                <w:szCs w:val="20"/>
              </w:rPr>
              <w:t>30900 NIMES</w:t>
            </w:r>
          </w:p>
          <w:p w:rsidR="00FB0C6F" w:rsidRDefault="00FB0C6F" w:rsidP="00FB0C6F">
            <w:pPr>
              <w:rPr>
                <w:rFonts w:ascii="Tahoma" w:hAnsi="Tahoma" w:cs="Tahoma"/>
                <w:b/>
                <w:sz w:val="20"/>
                <w:szCs w:val="20"/>
              </w:rPr>
            </w:pPr>
            <w:r w:rsidRPr="00260EF2">
              <w:rPr>
                <w:rFonts w:ascii="Tahoma" w:hAnsi="Tahoma" w:cs="Tahoma"/>
                <w:sz w:val="20"/>
                <w:szCs w:val="20"/>
              </w:rPr>
              <w:sym w:font="Wingdings" w:char="F028"/>
            </w:r>
            <w:r>
              <w:rPr>
                <w:rFonts w:ascii="Tahoma" w:hAnsi="Tahoma" w:cs="Tahoma"/>
                <w:b/>
                <w:sz w:val="20"/>
                <w:szCs w:val="20"/>
              </w:rPr>
              <w:t xml:space="preserve"> 04.66.38.86.98</w:t>
            </w:r>
          </w:p>
          <w:p w:rsidR="00FA446C" w:rsidRDefault="0027747D" w:rsidP="00FB0C6F">
            <w:pPr>
              <w:rPr>
                <w:rFonts w:ascii="Tahoma" w:hAnsi="Tahoma" w:cs="Tahoma"/>
                <w:b/>
                <w:bCs/>
                <w:sz w:val="20"/>
                <w:szCs w:val="20"/>
              </w:rPr>
            </w:pPr>
            <w:hyperlink r:id="rId11" w:history="1">
              <w:r w:rsidR="00FB0C6F" w:rsidRPr="00816416">
                <w:rPr>
                  <w:rStyle w:val="Lienhypertexte"/>
                  <w:rFonts w:ascii="Tahoma" w:hAnsi="Tahoma" w:cs="Tahoma"/>
                  <w:b/>
                  <w:sz w:val="20"/>
                  <w:szCs w:val="20"/>
                </w:rPr>
                <w:t>www.cdg30.fr</w:t>
              </w:r>
            </w:hyperlink>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FA446C" w:rsidRPr="005773F6" w:rsidRDefault="004C6826" w:rsidP="005773F6">
            <w:pPr>
              <w:jc w:val="center"/>
              <w:rPr>
                <w:rFonts w:ascii="Tahoma" w:hAnsi="Tahoma" w:cs="Tahoma"/>
                <w:b/>
                <w:sz w:val="22"/>
                <w:szCs w:val="22"/>
              </w:rPr>
            </w:pPr>
            <w:r>
              <w:rPr>
                <w:rFonts w:ascii="Tahoma" w:hAnsi="Tahoma" w:cs="Tahoma"/>
                <w:b/>
                <w:sz w:val="22"/>
                <w:szCs w:val="22"/>
              </w:rPr>
              <w:t>16</w:t>
            </w:r>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FA446C" w:rsidRPr="005773F6" w:rsidRDefault="004C6826" w:rsidP="005773F6">
            <w:pPr>
              <w:jc w:val="center"/>
              <w:rPr>
                <w:rFonts w:ascii="Tahoma" w:hAnsi="Tahoma" w:cs="Tahoma"/>
                <w:b/>
                <w:sz w:val="22"/>
                <w:szCs w:val="22"/>
              </w:rPr>
            </w:pPr>
            <w:r>
              <w:rPr>
                <w:rFonts w:ascii="Tahoma" w:hAnsi="Tahoma" w:cs="Tahoma"/>
                <w:b/>
                <w:sz w:val="22"/>
                <w:szCs w:val="22"/>
              </w:rPr>
              <w:t>10</w:t>
            </w:r>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FA446C" w:rsidRPr="005773F6" w:rsidRDefault="004C6826" w:rsidP="005773F6">
            <w:pPr>
              <w:jc w:val="center"/>
              <w:rPr>
                <w:rFonts w:ascii="Tahoma" w:hAnsi="Tahoma" w:cs="Tahoma"/>
                <w:b/>
                <w:sz w:val="22"/>
                <w:szCs w:val="22"/>
              </w:rPr>
            </w:pPr>
            <w:r>
              <w:rPr>
                <w:rFonts w:ascii="Tahoma" w:hAnsi="Tahoma" w:cs="Tahoma"/>
                <w:b/>
                <w:sz w:val="22"/>
                <w:szCs w:val="22"/>
              </w:rPr>
              <w:t>0</w:t>
            </w:r>
          </w:p>
        </w:tc>
        <w:tc>
          <w:tcPr>
            <w:tcW w:w="1431" w:type="dxa"/>
            <w:tcBorders>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FA446C" w:rsidRDefault="00FB0C6F" w:rsidP="005773F6">
            <w:pPr>
              <w:jc w:val="center"/>
              <w:rPr>
                <w:rFonts w:ascii="Tahoma" w:hAnsi="Tahoma" w:cs="Tahoma"/>
                <w:sz w:val="20"/>
                <w:szCs w:val="20"/>
              </w:rPr>
            </w:pPr>
            <w:r>
              <w:rPr>
                <w:rFonts w:ascii="Tahoma" w:hAnsi="Tahoma" w:cs="Tahoma"/>
                <w:sz w:val="20"/>
                <w:szCs w:val="20"/>
              </w:rPr>
              <w:t>Nîmes ou ses environs</w:t>
            </w:r>
          </w:p>
        </w:tc>
      </w:tr>
      <w:tr w:rsidR="00163853" w:rsidTr="00FB0C6F">
        <w:trPr>
          <w:cantSplit/>
          <w:trHeight w:val="1082"/>
          <w:jc w:val="center"/>
        </w:trPr>
        <w:tc>
          <w:tcPr>
            <w:tcW w:w="2555" w:type="dxa"/>
            <w:tcBorders>
              <w:left w:val="single" w:sz="4" w:space="0" w:color="DB1C4E"/>
              <w:bottom w:val="single" w:sz="4" w:space="0" w:color="DB1C4E"/>
              <w:right w:val="single" w:sz="4" w:space="0" w:color="DB1C4E"/>
            </w:tcBorders>
            <w:shd w:val="clear" w:color="auto" w:fill="FFFFFF"/>
            <w:vAlign w:val="center"/>
          </w:tcPr>
          <w:p w:rsidR="00163853" w:rsidRPr="00163853" w:rsidRDefault="00163853" w:rsidP="00163853">
            <w:pPr>
              <w:jc w:val="center"/>
              <w:rPr>
                <w:rFonts w:ascii="Tahoma" w:hAnsi="Tahoma" w:cs="Tahoma"/>
                <w:b/>
                <w:bCs/>
                <w:sz w:val="22"/>
                <w:szCs w:val="22"/>
              </w:rPr>
            </w:pPr>
            <w:r w:rsidRPr="00163853">
              <w:rPr>
                <w:rFonts w:ascii="Tahoma" w:hAnsi="Tahoma" w:cs="Tahoma"/>
                <w:b/>
                <w:bCs/>
                <w:sz w:val="22"/>
                <w:szCs w:val="22"/>
              </w:rPr>
              <w:t>RESTAURATION</w:t>
            </w:r>
          </w:p>
        </w:tc>
        <w:tc>
          <w:tcPr>
            <w:tcW w:w="2264" w:type="dxa"/>
            <w:tcBorders>
              <w:top w:val="single" w:sz="4" w:space="0" w:color="DB1C4E"/>
              <w:left w:val="single" w:sz="4" w:space="0" w:color="DB1C4E"/>
              <w:bottom w:val="single" w:sz="4" w:space="0" w:color="DB1C4E"/>
              <w:right w:val="single" w:sz="4" w:space="0" w:color="DB1C4E"/>
            </w:tcBorders>
            <w:shd w:val="clear" w:color="auto" w:fill="FFFFFF"/>
            <w:vAlign w:val="center"/>
          </w:tcPr>
          <w:p w:rsidR="001E3BFA" w:rsidRDefault="00163853"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Cuisinier</w:t>
            </w:r>
          </w:p>
          <w:p w:rsidR="00495EBA" w:rsidRPr="00FA446C" w:rsidRDefault="00495EBA"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Pâtissier</w:t>
            </w:r>
          </w:p>
          <w:p w:rsidR="00163853" w:rsidRDefault="00163853" w:rsidP="00FB0C6F">
            <w:pPr>
              <w:pStyle w:val="Paragraphedeliste"/>
              <w:numPr>
                <w:ilvl w:val="0"/>
                <w:numId w:val="18"/>
              </w:numPr>
              <w:spacing w:line="240" w:lineRule="auto"/>
              <w:ind w:left="86" w:hanging="86"/>
              <w:rPr>
                <w:rFonts w:ascii="Tahoma" w:hAnsi="Tahoma" w:cs="Tahoma"/>
                <w:bCs/>
                <w:sz w:val="16"/>
                <w:szCs w:val="16"/>
              </w:rPr>
            </w:pPr>
            <w:r>
              <w:rPr>
                <w:rFonts w:ascii="Tahoma" w:hAnsi="Tahoma" w:cs="Tahoma"/>
                <w:bCs/>
                <w:sz w:val="16"/>
                <w:szCs w:val="16"/>
              </w:rPr>
              <w:t>Restauration collective</w:t>
            </w:r>
          </w:p>
          <w:p w:rsidR="00FB0C6F" w:rsidRPr="00FB0C6F" w:rsidRDefault="00FB0C6F" w:rsidP="00FB0C6F">
            <w:pPr>
              <w:rPr>
                <w:rFonts w:ascii="Tahoma" w:hAnsi="Tahoma" w:cs="Tahoma"/>
                <w:bCs/>
                <w:sz w:val="16"/>
                <w:szCs w:val="16"/>
              </w:rPr>
            </w:pPr>
          </w:p>
        </w:tc>
        <w:tc>
          <w:tcPr>
            <w:tcW w:w="3113"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163853" w:rsidRPr="00260EF2" w:rsidRDefault="00260EF2" w:rsidP="00163853">
            <w:pPr>
              <w:autoSpaceDE w:val="0"/>
              <w:autoSpaceDN w:val="0"/>
              <w:adjustRightInd w:val="0"/>
              <w:rPr>
                <w:rFonts w:ascii="Tahoma" w:hAnsi="Tahoma" w:cs="Tahoma"/>
                <w:sz w:val="20"/>
                <w:szCs w:val="20"/>
              </w:rPr>
            </w:pPr>
            <w:r w:rsidRPr="00260EF2">
              <w:rPr>
                <w:rFonts w:ascii="Tahoma" w:hAnsi="Tahoma" w:cs="Tahoma"/>
                <w:b/>
                <w:bCs/>
                <w:sz w:val="20"/>
                <w:szCs w:val="20"/>
              </w:rPr>
              <w:t xml:space="preserve">CDG de la </w:t>
            </w:r>
            <w:r w:rsidR="00163853" w:rsidRPr="00260EF2">
              <w:rPr>
                <w:rFonts w:ascii="Tahoma" w:hAnsi="Tahoma" w:cs="Tahoma"/>
                <w:b/>
                <w:bCs/>
                <w:sz w:val="20"/>
                <w:szCs w:val="20"/>
              </w:rPr>
              <w:t>Lozère</w:t>
            </w:r>
          </w:p>
          <w:p w:rsidR="00163853" w:rsidRDefault="00163853" w:rsidP="00163853">
            <w:pPr>
              <w:autoSpaceDE w:val="0"/>
              <w:autoSpaceDN w:val="0"/>
              <w:adjustRightInd w:val="0"/>
              <w:rPr>
                <w:rFonts w:ascii="Tahoma" w:hAnsi="Tahoma" w:cs="Tahoma"/>
                <w:color w:val="000000"/>
                <w:sz w:val="20"/>
                <w:szCs w:val="20"/>
              </w:rPr>
            </w:pPr>
            <w:r w:rsidRPr="00260EF2">
              <w:rPr>
                <w:rFonts w:ascii="Tahoma" w:hAnsi="Tahoma" w:cs="Tahoma"/>
                <w:color w:val="000000"/>
                <w:sz w:val="20"/>
                <w:szCs w:val="20"/>
              </w:rPr>
              <w:t>11 boulevard des Capucins</w:t>
            </w:r>
          </w:p>
          <w:p w:rsidR="00953F42" w:rsidRPr="00260EF2" w:rsidRDefault="00953F42" w:rsidP="00163853">
            <w:pPr>
              <w:autoSpaceDE w:val="0"/>
              <w:autoSpaceDN w:val="0"/>
              <w:adjustRightInd w:val="0"/>
              <w:rPr>
                <w:rFonts w:ascii="Tahoma" w:hAnsi="Tahoma" w:cs="Tahoma"/>
                <w:color w:val="000000"/>
                <w:sz w:val="20"/>
                <w:szCs w:val="20"/>
              </w:rPr>
            </w:pPr>
            <w:r>
              <w:rPr>
                <w:rFonts w:ascii="Tahoma" w:hAnsi="Tahoma" w:cs="Tahoma"/>
                <w:color w:val="000000"/>
                <w:sz w:val="20"/>
                <w:szCs w:val="20"/>
              </w:rPr>
              <w:t>BP 80092</w:t>
            </w:r>
          </w:p>
          <w:p w:rsidR="00163853" w:rsidRPr="00260EF2" w:rsidRDefault="00953F42" w:rsidP="00163853">
            <w:pPr>
              <w:autoSpaceDE w:val="0"/>
              <w:autoSpaceDN w:val="0"/>
              <w:adjustRightInd w:val="0"/>
              <w:rPr>
                <w:rFonts w:ascii="Tahoma" w:hAnsi="Tahoma" w:cs="Tahoma"/>
                <w:color w:val="000000"/>
                <w:sz w:val="20"/>
                <w:szCs w:val="20"/>
              </w:rPr>
            </w:pPr>
            <w:r>
              <w:rPr>
                <w:rFonts w:ascii="Tahoma" w:hAnsi="Tahoma" w:cs="Tahoma"/>
                <w:color w:val="000000"/>
                <w:sz w:val="20"/>
                <w:szCs w:val="20"/>
              </w:rPr>
              <w:t>48003</w:t>
            </w:r>
            <w:r w:rsidR="00163853" w:rsidRPr="00260EF2">
              <w:rPr>
                <w:rFonts w:ascii="Tahoma" w:hAnsi="Tahoma" w:cs="Tahoma"/>
                <w:color w:val="000000"/>
                <w:sz w:val="20"/>
                <w:szCs w:val="20"/>
              </w:rPr>
              <w:t xml:space="preserve"> MENDE</w:t>
            </w:r>
            <w:r>
              <w:rPr>
                <w:rFonts w:ascii="Tahoma" w:hAnsi="Tahoma" w:cs="Tahoma"/>
                <w:color w:val="000000"/>
                <w:sz w:val="20"/>
                <w:szCs w:val="20"/>
              </w:rPr>
              <w:t xml:space="preserve"> CEDEX</w:t>
            </w:r>
          </w:p>
          <w:p w:rsidR="00163853" w:rsidRPr="00260EF2" w:rsidRDefault="00260EF2" w:rsidP="00163853">
            <w:pPr>
              <w:autoSpaceDE w:val="0"/>
              <w:autoSpaceDN w:val="0"/>
              <w:adjustRightInd w:val="0"/>
              <w:rPr>
                <w:rFonts w:ascii="Tahoma" w:hAnsi="Tahoma" w:cs="Tahoma"/>
                <w:color w:val="000000"/>
                <w:sz w:val="20"/>
                <w:szCs w:val="20"/>
              </w:rPr>
            </w:pPr>
            <w:r w:rsidRPr="00260EF2">
              <w:rPr>
                <w:rFonts w:ascii="Tahoma" w:hAnsi="Tahoma" w:cs="Tahoma"/>
                <w:sz w:val="20"/>
                <w:szCs w:val="20"/>
              </w:rPr>
              <w:sym w:font="Wingdings" w:char="F028"/>
            </w:r>
            <w:r w:rsidRPr="00260EF2">
              <w:rPr>
                <w:rFonts w:ascii="Tahoma" w:hAnsi="Tahoma" w:cs="Tahoma"/>
                <w:sz w:val="20"/>
                <w:szCs w:val="20"/>
              </w:rPr>
              <w:t xml:space="preserve"> </w:t>
            </w:r>
            <w:r w:rsidR="00163853" w:rsidRPr="00260EF2">
              <w:rPr>
                <w:rFonts w:ascii="Tahoma" w:hAnsi="Tahoma" w:cs="Tahoma"/>
                <w:color w:val="000000"/>
                <w:sz w:val="20"/>
                <w:szCs w:val="20"/>
              </w:rPr>
              <w:t>04 66 65 30 03</w:t>
            </w:r>
          </w:p>
          <w:p w:rsidR="00163853" w:rsidRDefault="0027747D" w:rsidP="00163853">
            <w:pPr>
              <w:rPr>
                <w:rStyle w:val="Lienhypertexte"/>
                <w:rFonts w:ascii="Tahoma" w:hAnsi="Tahoma" w:cs="Tahoma"/>
                <w:b/>
                <w:sz w:val="20"/>
                <w:szCs w:val="20"/>
              </w:rPr>
            </w:pPr>
            <w:hyperlink r:id="rId12" w:history="1">
              <w:r w:rsidR="00163853" w:rsidRPr="00260EF2">
                <w:rPr>
                  <w:rStyle w:val="Lienhypertexte"/>
                  <w:rFonts w:ascii="Tahoma" w:hAnsi="Tahoma" w:cs="Tahoma"/>
                  <w:b/>
                  <w:sz w:val="20"/>
                  <w:szCs w:val="20"/>
                </w:rPr>
                <w:t>www.cdg48.fr</w:t>
              </w:r>
            </w:hyperlink>
          </w:p>
          <w:p w:rsidR="008967DC" w:rsidRPr="00260EF2" w:rsidRDefault="008967DC" w:rsidP="00163853">
            <w:pPr>
              <w:rPr>
                <w:rFonts w:ascii="Tahoma" w:hAnsi="Tahoma" w:cs="Tahoma"/>
                <w:b/>
                <w:bCs/>
                <w:sz w:val="16"/>
                <w:szCs w:val="16"/>
              </w:rPr>
            </w:pPr>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163853" w:rsidRPr="005773F6" w:rsidRDefault="00495EBA" w:rsidP="00953F42">
            <w:pPr>
              <w:jc w:val="center"/>
              <w:rPr>
                <w:rFonts w:ascii="Tahoma" w:hAnsi="Tahoma" w:cs="Tahoma"/>
                <w:b/>
                <w:sz w:val="22"/>
                <w:szCs w:val="22"/>
              </w:rPr>
            </w:pPr>
            <w:r>
              <w:rPr>
                <w:rFonts w:ascii="Tahoma" w:hAnsi="Tahoma" w:cs="Tahoma"/>
                <w:b/>
                <w:sz w:val="22"/>
                <w:szCs w:val="22"/>
              </w:rPr>
              <w:t>17</w:t>
            </w:r>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163853" w:rsidRPr="005773F6" w:rsidRDefault="00495EBA" w:rsidP="005773F6">
            <w:pPr>
              <w:jc w:val="center"/>
              <w:rPr>
                <w:rFonts w:ascii="Tahoma" w:hAnsi="Tahoma" w:cs="Tahoma"/>
                <w:b/>
                <w:sz w:val="22"/>
                <w:szCs w:val="22"/>
              </w:rPr>
            </w:pPr>
            <w:r>
              <w:rPr>
                <w:rFonts w:ascii="Tahoma" w:hAnsi="Tahoma" w:cs="Tahoma"/>
                <w:b/>
                <w:sz w:val="22"/>
                <w:szCs w:val="22"/>
              </w:rPr>
              <w:t>14</w:t>
            </w:r>
          </w:p>
        </w:tc>
        <w:tc>
          <w:tcPr>
            <w:tcW w:w="566"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163853" w:rsidRPr="005773F6" w:rsidRDefault="00495EBA" w:rsidP="005773F6">
            <w:pPr>
              <w:jc w:val="center"/>
              <w:rPr>
                <w:rFonts w:ascii="Tahoma" w:hAnsi="Tahoma" w:cs="Tahoma"/>
                <w:b/>
                <w:sz w:val="22"/>
                <w:szCs w:val="22"/>
              </w:rPr>
            </w:pPr>
            <w:r>
              <w:rPr>
                <w:rFonts w:ascii="Tahoma" w:hAnsi="Tahoma" w:cs="Tahoma"/>
                <w:b/>
                <w:sz w:val="22"/>
                <w:szCs w:val="22"/>
              </w:rPr>
              <w:t>5</w:t>
            </w:r>
          </w:p>
        </w:tc>
        <w:tc>
          <w:tcPr>
            <w:tcW w:w="1431" w:type="dxa"/>
            <w:tcBorders>
              <w:top w:val="single" w:sz="4" w:space="0" w:color="DB1C4E"/>
              <w:left w:val="single" w:sz="4" w:space="0" w:color="DB1C4E"/>
              <w:bottom w:val="single" w:sz="4" w:space="0" w:color="DB1C4E"/>
              <w:right w:val="single" w:sz="4" w:space="0" w:color="DB1C4E"/>
            </w:tcBorders>
            <w:shd w:val="clear" w:color="auto" w:fill="FFFFFF"/>
            <w:tcMar>
              <w:top w:w="34" w:type="dxa"/>
              <w:left w:w="57" w:type="dxa"/>
              <w:bottom w:w="34" w:type="dxa"/>
              <w:right w:w="57" w:type="dxa"/>
            </w:tcMar>
            <w:vAlign w:val="center"/>
          </w:tcPr>
          <w:p w:rsidR="00163853" w:rsidRDefault="00AD1217" w:rsidP="005773F6">
            <w:pPr>
              <w:jc w:val="center"/>
              <w:rPr>
                <w:rFonts w:ascii="Tahoma" w:hAnsi="Tahoma" w:cs="Tahoma"/>
                <w:bCs/>
                <w:sz w:val="20"/>
                <w:szCs w:val="20"/>
              </w:rPr>
            </w:pPr>
            <w:r>
              <w:rPr>
                <w:rFonts w:ascii="Tahoma" w:hAnsi="Tahoma" w:cs="Tahoma"/>
                <w:bCs/>
                <w:sz w:val="20"/>
                <w:szCs w:val="20"/>
              </w:rPr>
              <w:t>Mende ou ses environs</w:t>
            </w:r>
          </w:p>
        </w:tc>
      </w:tr>
    </w:tbl>
    <w:p w:rsidR="00346317" w:rsidRDefault="00346317" w:rsidP="00346317">
      <w:pPr>
        <w:spacing w:line="256" w:lineRule="auto"/>
        <w:rPr>
          <w:rFonts w:ascii="Tahoma" w:eastAsia="Calibri" w:hAnsi="Tahoma" w:cs="Tahoma"/>
          <w:b/>
          <w:color w:val="FFFFFF"/>
          <w:sz w:val="28"/>
          <w:szCs w:val="22"/>
          <w:lang w:eastAsia="en-US"/>
        </w:rPr>
      </w:pPr>
      <w:r>
        <w:rPr>
          <w:rFonts w:ascii="Tahoma" w:eastAsia="Calibri" w:hAnsi="Tahoma" w:cs="Tahoma"/>
          <w:b/>
          <w:color w:val="FFFFFF"/>
          <w:sz w:val="28"/>
          <w:szCs w:val="22"/>
          <w:lang w:eastAsia="en-US"/>
        </w:rPr>
        <w:t>AIRIS</w:t>
      </w:r>
    </w:p>
    <w:p w:rsidR="00163853" w:rsidRDefault="00163853" w:rsidP="00346317">
      <w:pPr>
        <w:spacing w:line="256" w:lineRule="auto"/>
        <w:rPr>
          <w:rFonts w:ascii="Tahoma" w:eastAsia="Calibri" w:hAnsi="Tahoma" w:cs="Tahoma"/>
          <w:b/>
          <w:color w:val="FFFFFF"/>
          <w:sz w:val="28"/>
          <w:szCs w:val="22"/>
          <w:lang w:eastAsia="en-US"/>
        </w:rPr>
      </w:pPr>
    </w:p>
    <w:p w:rsidR="00163853" w:rsidRDefault="00163853" w:rsidP="00346317">
      <w:pPr>
        <w:spacing w:line="256" w:lineRule="auto"/>
        <w:rPr>
          <w:rFonts w:ascii="Tahoma" w:eastAsia="Calibri" w:hAnsi="Tahoma" w:cs="Tahoma"/>
          <w:b/>
          <w:color w:val="FFFFFF"/>
          <w:sz w:val="28"/>
          <w:szCs w:val="22"/>
          <w:lang w:eastAsia="en-US"/>
        </w:rPr>
      </w:pPr>
    </w:p>
    <w:p w:rsidR="00163853" w:rsidRDefault="00163853" w:rsidP="00346317">
      <w:pPr>
        <w:spacing w:line="256" w:lineRule="auto"/>
        <w:rPr>
          <w:rFonts w:ascii="Tahoma" w:eastAsia="Calibri" w:hAnsi="Tahoma" w:cs="Tahoma"/>
          <w:b/>
          <w:color w:val="FFFFFF"/>
          <w:sz w:val="28"/>
          <w:szCs w:val="22"/>
          <w:lang w:eastAsia="en-US"/>
        </w:rPr>
      </w:pPr>
    </w:p>
    <w:p w:rsidR="0027747D" w:rsidRDefault="0027747D" w:rsidP="00346317">
      <w:pPr>
        <w:spacing w:line="256" w:lineRule="auto"/>
        <w:rPr>
          <w:rFonts w:ascii="Tahoma" w:eastAsia="Calibri" w:hAnsi="Tahoma" w:cs="Tahoma"/>
          <w:b/>
          <w:color w:val="FFFFFF"/>
          <w:sz w:val="28"/>
          <w:szCs w:val="22"/>
          <w:lang w:eastAsia="en-US"/>
        </w:rPr>
      </w:pPr>
    </w:p>
    <w:p w:rsidR="0027747D" w:rsidRDefault="0027747D" w:rsidP="00346317">
      <w:pPr>
        <w:spacing w:line="256" w:lineRule="auto"/>
        <w:rPr>
          <w:rFonts w:ascii="Tahoma" w:eastAsia="Calibri" w:hAnsi="Tahoma" w:cs="Tahoma"/>
          <w:b/>
          <w:color w:val="FFFFFF"/>
          <w:sz w:val="28"/>
          <w:szCs w:val="22"/>
          <w:lang w:eastAsia="en-US"/>
        </w:rPr>
      </w:pPr>
    </w:p>
    <w:p w:rsidR="0027747D" w:rsidRDefault="0027747D" w:rsidP="00346317">
      <w:pPr>
        <w:spacing w:line="256" w:lineRule="auto"/>
        <w:rPr>
          <w:rFonts w:ascii="Tahoma" w:eastAsia="Calibri" w:hAnsi="Tahoma" w:cs="Tahoma"/>
          <w:b/>
          <w:color w:val="FFFFFF"/>
          <w:sz w:val="28"/>
          <w:szCs w:val="22"/>
          <w:lang w:eastAsia="en-US"/>
        </w:rPr>
      </w:pPr>
    </w:p>
    <w:p w:rsidR="0027747D" w:rsidRDefault="0027747D" w:rsidP="00346317">
      <w:pPr>
        <w:spacing w:line="256" w:lineRule="auto"/>
        <w:rPr>
          <w:rFonts w:ascii="Tahoma" w:eastAsia="Calibri" w:hAnsi="Tahoma" w:cs="Tahoma"/>
          <w:b/>
          <w:color w:val="FFFFFF"/>
          <w:sz w:val="28"/>
          <w:szCs w:val="22"/>
          <w:lang w:eastAsia="en-US"/>
        </w:rPr>
      </w:pPr>
      <w:bookmarkStart w:id="0" w:name="_GoBack"/>
      <w:bookmarkEnd w:id="0"/>
    </w:p>
    <w:tbl>
      <w:tblPr>
        <w:tblpPr w:leftFromText="141" w:rightFromText="141" w:vertAnchor="text" w:horzAnchor="margin" w:tblpXSpec="center" w:tblpY="-78"/>
        <w:tblW w:w="10774" w:type="dxa"/>
        <w:tblBorders>
          <w:top w:val="single" w:sz="4" w:space="0" w:color="DB1C4E"/>
          <w:left w:val="single" w:sz="4" w:space="0" w:color="DB1C4E"/>
          <w:bottom w:val="single" w:sz="4" w:space="0" w:color="DB1C4E"/>
          <w:right w:val="single" w:sz="4" w:space="0" w:color="DB1C4E"/>
          <w:insideH w:val="single" w:sz="4" w:space="0" w:color="DB1C4E"/>
          <w:insideV w:val="single" w:sz="4" w:space="0" w:color="DB1C4E"/>
        </w:tblBorders>
        <w:tblLayout w:type="fixed"/>
        <w:tblLook w:val="00A0" w:firstRow="1" w:lastRow="0" w:firstColumn="1" w:lastColumn="0" w:noHBand="0" w:noVBand="0"/>
      </w:tblPr>
      <w:tblGrid>
        <w:gridCol w:w="2972"/>
        <w:gridCol w:w="7802"/>
      </w:tblGrid>
      <w:tr w:rsidR="00520BBE" w:rsidRPr="00E16A9D" w:rsidTr="00581A1E">
        <w:trPr>
          <w:cantSplit/>
          <w:trHeight w:val="572"/>
        </w:trPr>
        <w:tc>
          <w:tcPr>
            <w:tcW w:w="10774" w:type="dxa"/>
            <w:gridSpan w:val="2"/>
            <w:shd w:val="clear" w:color="auto" w:fill="5BC3DE"/>
            <w:vAlign w:val="center"/>
          </w:tcPr>
          <w:p w:rsidR="00520BBE" w:rsidRPr="00177F02" w:rsidRDefault="00520BBE" w:rsidP="00581A1E">
            <w:pPr>
              <w:ind w:right="182"/>
              <w:jc w:val="center"/>
              <w:rPr>
                <w:rFonts w:ascii="Tahoma" w:hAnsi="Tahoma" w:cs="Tahoma"/>
                <w:b/>
                <w:color w:val="FFFFFF"/>
                <w:sz w:val="28"/>
                <w:szCs w:val="28"/>
              </w:rPr>
            </w:pPr>
            <w:r w:rsidRPr="00177F02">
              <w:rPr>
                <w:rFonts w:ascii="Tahoma" w:hAnsi="Tahoma" w:cs="Tahoma"/>
                <w:b/>
                <w:color w:val="FFFFFF"/>
                <w:sz w:val="28"/>
                <w:szCs w:val="28"/>
              </w:rPr>
              <w:t xml:space="preserve">CONDITIONS </w:t>
            </w:r>
            <w:r w:rsidR="001570B3">
              <w:rPr>
                <w:rFonts w:ascii="Tahoma" w:hAnsi="Tahoma" w:cs="Tahoma"/>
                <w:b/>
                <w:color w:val="FFFFFF"/>
                <w:sz w:val="28"/>
                <w:szCs w:val="28"/>
              </w:rPr>
              <w:t>D’ACCÈ</w:t>
            </w:r>
            <w:r>
              <w:rPr>
                <w:rFonts w:ascii="Tahoma" w:hAnsi="Tahoma" w:cs="Tahoma"/>
                <w:b/>
                <w:color w:val="FFFFFF"/>
                <w:sz w:val="28"/>
                <w:szCs w:val="28"/>
              </w:rPr>
              <w:t>S</w:t>
            </w:r>
          </w:p>
        </w:tc>
      </w:tr>
      <w:tr w:rsidR="00520BBE" w:rsidRPr="00E16A9D" w:rsidTr="000F37E3">
        <w:trPr>
          <w:cantSplit/>
          <w:trHeight w:val="956"/>
        </w:trPr>
        <w:tc>
          <w:tcPr>
            <w:tcW w:w="2972" w:type="dxa"/>
            <w:shd w:val="clear" w:color="auto" w:fill="DEDD0B"/>
            <w:vAlign w:val="center"/>
          </w:tcPr>
          <w:p w:rsidR="00520BBE" w:rsidRPr="00AC6651" w:rsidRDefault="00520BBE" w:rsidP="00581A1E">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CONCOURS EXTERNE</w:t>
            </w:r>
          </w:p>
        </w:tc>
        <w:tc>
          <w:tcPr>
            <w:tcW w:w="7802" w:type="dxa"/>
            <w:shd w:val="clear" w:color="auto" w:fill="auto"/>
            <w:vAlign w:val="center"/>
          </w:tcPr>
          <w:p w:rsidR="00520BBE" w:rsidRPr="00CB05AA" w:rsidRDefault="00520BBE" w:rsidP="00581A1E">
            <w:pPr>
              <w:jc w:val="both"/>
              <w:rPr>
                <w:rFonts w:ascii="Tahoma" w:hAnsi="Tahoma" w:cs="Tahoma"/>
                <w:sz w:val="20"/>
                <w:szCs w:val="20"/>
              </w:rPr>
            </w:pPr>
          </w:p>
          <w:p w:rsidR="00520BBE" w:rsidRDefault="00520BBE" w:rsidP="00581A1E">
            <w:pPr>
              <w:jc w:val="both"/>
              <w:rPr>
                <w:rFonts w:ascii="Tahoma" w:hAnsi="Tahoma" w:cs="Tahoma"/>
                <w:sz w:val="20"/>
                <w:szCs w:val="20"/>
              </w:rPr>
            </w:pPr>
            <w:r w:rsidRPr="00520BBE">
              <w:rPr>
                <w:rFonts w:ascii="Tahoma" w:hAnsi="Tahoma" w:cs="Tahoma"/>
                <w:sz w:val="20"/>
                <w:szCs w:val="20"/>
              </w:rPr>
              <w:t>Ouvert aux candidats titulaires d'un titre ou diplôme à finalité professionnelle classé au moins au niveau</w:t>
            </w:r>
            <w:r w:rsidR="00AE6D57">
              <w:rPr>
                <w:rFonts w:ascii="Tahoma" w:hAnsi="Tahoma" w:cs="Tahoma"/>
                <w:sz w:val="20"/>
                <w:szCs w:val="20"/>
              </w:rPr>
              <w:t xml:space="preserve"> 3 (anciennement </w:t>
            </w:r>
            <w:r w:rsidRPr="00520BBE">
              <w:rPr>
                <w:rFonts w:ascii="Tahoma" w:hAnsi="Tahoma" w:cs="Tahoma"/>
                <w:sz w:val="20"/>
                <w:szCs w:val="20"/>
              </w:rPr>
              <w:t>V</w:t>
            </w:r>
            <w:r w:rsidR="00AE6D57">
              <w:rPr>
                <w:rFonts w:ascii="Tahoma" w:hAnsi="Tahoma" w:cs="Tahoma"/>
                <w:sz w:val="20"/>
                <w:szCs w:val="20"/>
              </w:rPr>
              <w:t>)</w:t>
            </w:r>
            <w:r w:rsidRPr="00520BBE">
              <w:rPr>
                <w:rFonts w:ascii="Tahoma" w:hAnsi="Tahoma" w:cs="Tahoma"/>
                <w:sz w:val="20"/>
                <w:szCs w:val="20"/>
              </w:rPr>
              <w:t xml:space="preserve"> de la Nomenclature du répertoire national des certifications professionnelles ou d'une qualification reconnue comme équivalente dans les conditions fixées par le décret n°2007-196 du </w:t>
            </w:r>
            <w:smartTag w:uri="urn:schemas-microsoft-com:office:smarttags" w:element="date">
              <w:smartTagPr>
                <w:attr w:name="ls" w:val="trans"/>
                <w:attr w:name="Month" w:val="2"/>
                <w:attr w:name="Day" w:val="13"/>
                <w:attr w:name="Year" w:val="2007"/>
              </w:smartTagPr>
              <w:r w:rsidRPr="00520BBE">
                <w:rPr>
                  <w:rFonts w:ascii="Tahoma" w:hAnsi="Tahoma" w:cs="Tahoma"/>
                  <w:sz w:val="20"/>
                  <w:szCs w:val="20"/>
                </w:rPr>
                <w:t>13 février 2007</w:t>
              </w:r>
            </w:smartTag>
            <w:r w:rsidRPr="00520BBE">
              <w:rPr>
                <w:rFonts w:ascii="Tahoma" w:hAnsi="Tahoma" w:cs="Tahoma"/>
                <w:sz w:val="20"/>
                <w:szCs w:val="20"/>
              </w:rPr>
              <w:t>, obtenus dans celle des spécialités au titre de laquelle le candidat concourt.</w:t>
            </w:r>
          </w:p>
          <w:p w:rsidR="00520BBE" w:rsidRPr="00520BBE" w:rsidRDefault="00520BBE" w:rsidP="00581A1E">
            <w:pPr>
              <w:jc w:val="both"/>
              <w:rPr>
                <w:rFonts w:ascii="Tahoma" w:hAnsi="Tahoma" w:cs="Tahoma"/>
                <w:sz w:val="20"/>
                <w:szCs w:val="20"/>
              </w:rPr>
            </w:pPr>
          </w:p>
        </w:tc>
      </w:tr>
      <w:tr w:rsidR="00520BBE" w:rsidRPr="00E16A9D" w:rsidTr="000F37E3">
        <w:trPr>
          <w:cantSplit/>
          <w:trHeight w:val="1184"/>
        </w:trPr>
        <w:tc>
          <w:tcPr>
            <w:tcW w:w="2972" w:type="dxa"/>
            <w:shd w:val="clear" w:color="auto" w:fill="DEDD0B"/>
            <w:vAlign w:val="center"/>
          </w:tcPr>
          <w:p w:rsidR="00520BBE" w:rsidRPr="00AC6651" w:rsidRDefault="00520BBE" w:rsidP="00581A1E">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CONCOURS INTERNE</w:t>
            </w:r>
          </w:p>
        </w:tc>
        <w:tc>
          <w:tcPr>
            <w:tcW w:w="7802" w:type="dxa"/>
            <w:vAlign w:val="center"/>
          </w:tcPr>
          <w:p w:rsidR="00520BBE" w:rsidRPr="00CB05AA" w:rsidRDefault="00520BBE" w:rsidP="00581A1E">
            <w:pPr>
              <w:jc w:val="center"/>
              <w:rPr>
                <w:rFonts w:ascii="Tahoma" w:hAnsi="Tahoma" w:cs="Tahoma"/>
                <w:sz w:val="20"/>
                <w:szCs w:val="20"/>
              </w:rPr>
            </w:pPr>
          </w:p>
          <w:p w:rsidR="00520BBE" w:rsidRDefault="00520BBE" w:rsidP="00581A1E">
            <w:pPr>
              <w:jc w:val="both"/>
              <w:rPr>
                <w:rFonts w:ascii="Tahoma" w:hAnsi="Tahoma" w:cs="Tahoma"/>
                <w:sz w:val="20"/>
                <w:szCs w:val="20"/>
              </w:rPr>
            </w:pPr>
            <w:r w:rsidRPr="00520BBE">
              <w:rPr>
                <w:rFonts w:ascii="Tahoma" w:hAnsi="Tahoma" w:cs="Tahoma"/>
                <w:sz w:val="20"/>
                <w:szCs w:val="20"/>
              </w:rPr>
              <w:t>Ouvert aux fonctionnaires et agents non titulaires de la fonction publique de l'Etat, de la fonction publique territoriale et de la fonction publique hospitalière, ainsi qu'aux agents en fonction dans une organisation internationale. Les candidats doivent justifier au 1</w:t>
            </w:r>
            <w:r w:rsidRPr="00520BBE">
              <w:rPr>
                <w:rFonts w:ascii="Tahoma" w:hAnsi="Tahoma" w:cs="Tahoma"/>
                <w:sz w:val="20"/>
                <w:szCs w:val="20"/>
                <w:vertAlign w:val="superscript"/>
              </w:rPr>
              <w:t>er</w:t>
            </w:r>
            <w:r w:rsidRPr="00520BBE">
              <w:rPr>
                <w:rFonts w:ascii="Tahoma" w:hAnsi="Tahoma" w:cs="Tahoma"/>
                <w:sz w:val="20"/>
                <w:szCs w:val="20"/>
              </w:rPr>
              <w:t xml:space="preserve"> janvier de l'année du concours d'une année au moins de services publics effectifs, compte non tenu des périodes de stage ou de formation dans une école ou un établissement ouvrant accès à un grade de la fonction publique.</w:t>
            </w:r>
          </w:p>
          <w:p w:rsidR="00520BBE" w:rsidRPr="00520BBE" w:rsidRDefault="00520BBE" w:rsidP="00581A1E">
            <w:pPr>
              <w:jc w:val="both"/>
              <w:rPr>
                <w:rFonts w:ascii="Tahoma" w:hAnsi="Tahoma" w:cs="Tahoma"/>
                <w:sz w:val="20"/>
                <w:szCs w:val="20"/>
              </w:rPr>
            </w:pPr>
          </w:p>
        </w:tc>
      </w:tr>
      <w:tr w:rsidR="00520BBE" w:rsidRPr="00E16A9D" w:rsidTr="000F37E3">
        <w:trPr>
          <w:cantSplit/>
          <w:trHeight w:val="1329"/>
        </w:trPr>
        <w:tc>
          <w:tcPr>
            <w:tcW w:w="2972" w:type="dxa"/>
            <w:shd w:val="clear" w:color="auto" w:fill="DEDD0B"/>
            <w:vAlign w:val="center"/>
          </w:tcPr>
          <w:p w:rsidR="00520BBE" w:rsidRPr="00AC6651" w:rsidRDefault="00520BBE" w:rsidP="00581A1E">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 xml:space="preserve">TROISIEME CONCOURS </w:t>
            </w:r>
          </w:p>
        </w:tc>
        <w:tc>
          <w:tcPr>
            <w:tcW w:w="7802" w:type="dxa"/>
            <w:vAlign w:val="center"/>
          </w:tcPr>
          <w:p w:rsidR="00520BBE" w:rsidRDefault="00520BBE" w:rsidP="00520BBE">
            <w:pPr>
              <w:ind w:right="-1"/>
              <w:jc w:val="both"/>
              <w:rPr>
                <w:rFonts w:ascii="Tahoma" w:hAnsi="Tahoma" w:cs="Tahoma"/>
                <w:sz w:val="20"/>
                <w:szCs w:val="20"/>
              </w:rPr>
            </w:pPr>
          </w:p>
          <w:p w:rsidR="00520BBE" w:rsidRPr="00520BBE" w:rsidRDefault="00520BBE" w:rsidP="00520BBE">
            <w:pPr>
              <w:ind w:right="-1"/>
              <w:jc w:val="both"/>
              <w:rPr>
                <w:rFonts w:ascii="Tahoma" w:hAnsi="Tahoma" w:cs="Tahoma"/>
                <w:sz w:val="20"/>
                <w:szCs w:val="20"/>
              </w:rPr>
            </w:pPr>
            <w:r w:rsidRPr="00520BBE">
              <w:rPr>
                <w:rFonts w:ascii="Tahoma" w:hAnsi="Tahoma" w:cs="Tahoma"/>
                <w:sz w:val="20"/>
                <w:szCs w:val="20"/>
              </w:rPr>
              <w:t xml:space="preserve">Ouvert aux candidats justifiant, de l’exercice pendant quatre ans au moins : d'une ou de plusieurs activités professionnelles, quelle qu'en soit la nature, d'un ou de plusieurs mandats de membre d'une assemblée élue d'une collectivité territoriale, ou d'une ou de plusieurs activités en qualité de responsable, y compris bénévole, d'une association. </w:t>
            </w:r>
          </w:p>
          <w:p w:rsidR="00520BBE" w:rsidRPr="00520BBE" w:rsidRDefault="00520BBE" w:rsidP="00520BBE">
            <w:pPr>
              <w:jc w:val="both"/>
              <w:rPr>
                <w:rFonts w:ascii="Tahoma" w:hAnsi="Tahoma" w:cs="Tahoma"/>
                <w:sz w:val="20"/>
                <w:szCs w:val="20"/>
              </w:rPr>
            </w:pPr>
            <w:r w:rsidRPr="00520BBE">
              <w:rPr>
                <w:rFonts w:ascii="Tahoma" w:hAnsi="Tahoma" w:cs="Tahoma"/>
                <w:sz w:val="20"/>
                <w:szCs w:val="20"/>
              </w:rPr>
              <w:t xml:space="preserve">La durée de ces activités ou mandats ne peut être prise en compte que si les intéressés n'avaient pas, lorsqu'ils les exerçaient, la qualité de fonctionnaire, de magistrat, de militaire ou d'agent public. </w:t>
            </w:r>
          </w:p>
          <w:p w:rsidR="00520BBE" w:rsidRPr="00520BBE" w:rsidRDefault="00520BBE" w:rsidP="00520BBE">
            <w:pPr>
              <w:jc w:val="both"/>
              <w:rPr>
                <w:rFonts w:ascii="Tahoma" w:hAnsi="Tahoma" w:cs="Tahoma"/>
                <w:sz w:val="20"/>
                <w:szCs w:val="20"/>
              </w:rPr>
            </w:pPr>
            <w:r w:rsidRPr="00520BBE">
              <w:rPr>
                <w:rFonts w:ascii="Tahoma" w:hAnsi="Tahoma" w:cs="Tahoma"/>
                <w:sz w:val="20"/>
                <w:szCs w:val="20"/>
              </w:rPr>
              <w:t xml:space="preserve">Toutefois, cette règle ne fait pas obstacle à ce que les activités syndicales des candidats soumis à l'article 23 bis de la loi n° 83-634 du 13 juillet 1983 portant droits et obligations des fonctionnaires soient prises en compte pour l'accès à ces concours. </w:t>
            </w:r>
          </w:p>
          <w:p w:rsidR="00520BBE" w:rsidRDefault="00520BBE" w:rsidP="00520BBE">
            <w:pPr>
              <w:jc w:val="both"/>
              <w:rPr>
                <w:rFonts w:ascii="Tahoma" w:hAnsi="Tahoma" w:cs="Tahoma"/>
                <w:sz w:val="20"/>
                <w:szCs w:val="20"/>
              </w:rPr>
            </w:pPr>
            <w:r w:rsidRPr="00520BBE">
              <w:rPr>
                <w:rFonts w:ascii="Tahoma" w:hAnsi="Tahoma" w:cs="Tahoma"/>
                <w:sz w:val="20"/>
                <w:szCs w:val="20"/>
              </w:rPr>
              <w:t>La durée du contrat d'apprentissage et celle du contrat de professionnalisation sont décomptées dans le calcul de la durée d'activité professionnelle exigée pour se présenter au troisième concours.</w:t>
            </w:r>
          </w:p>
          <w:p w:rsidR="00520BBE" w:rsidRPr="00520BBE" w:rsidRDefault="00520BBE" w:rsidP="00520BBE">
            <w:pPr>
              <w:jc w:val="center"/>
              <w:rPr>
                <w:rFonts w:ascii="Tahoma" w:hAnsi="Tahoma" w:cs="Tahoma"/>
                <w:sz w:val="20"/>
                <w:szCs w:val="20"/>
              </w:rPr>
            </w:pPr>
          </w:p>
        </w:tc>
      </w:tr>
      <w:tr w:rsidR="00AE6D57" w:rsidRPr="00E16A9D" w:rsidTr="000F37E3">
        <w:trPr>
          <w:cantSplit/>
          <w:trHeight w:val="1329"/>
        </w:trPr>
        <w:tc>
          <w:tcPr>
            <w:tcW w:w="2972" w:type="dxa"/>
            <w:shd w:val="clear" w:color="auto" w:fill="DEDD0B"/>
            <w:vAlign w:val="center"/>
          </w:tcPr>
          <w:p w:rsidR="00AE6D57" w:rsidRPr="00AC6651" w:rsidRDefault="00AE6D57" w:rsidP="00581A1E">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Date de l’épreuve d’admissibilité</w:t>
            </w:r>
          </w:p>
        </w:tc>
        <w:tc>
          <w:tcPr>
            <w:tcW w:w="7802" w:type="dxa"/>
            <w:vAlign w:val="center"/>
          </w:tcPr>
          <w:p w:rsidR="00AE6D57" w:rsidRPr="00472421" w:rsidRDefault="00AE6D57" w:rsidP="00AE6D57">
            <w:pPr>
              <w:jc w:val="center"/>
              <w:rPr>
                <w:rFonts w:ascii="Tahoma" w:hAnsi="Tahoma" w:cs="Tahoma"/>
                <w:b/>
                <w:bCs/>
                <w:sz w:val="22"/>
                <w:szCs w:val="22"/>
              </w:rPr>
            </w:pPr>
            <w:r w:rsidRPr="00472421">
              <w:rPr>
                <w:rFonts w:ascii="Tahoma" w:hAnsi="Tahoma" w:cs="Tahoma"/>
                <w:b/>
                <w:bCs/>
                <w:sz w:val="22"/>
                <w:szCs w:val="22"/>
              </w:rPr>
              <w:t>Jeudi 20 janvier 2022</w:t>
            </w:r>
          </w:p>
          <w:p w:rsidR="00AE6D57" w:rsidRDefault="00AE6D57" w:rsidP="00520BBE">
            <w:pPr>
              <w:ind w:right="-1"/>
              <w:jc w:val="both"/>
              <w:rPr>
                <w:rFonts w:ascii="Tahoma" w:hAnsi="Tahoma" w:cs="Tahoma"/>
                <w:sz w:val="20"/>
                <w:szCs w:val="20"/>
              </w:rPr>
            </w:pPr>
          </w:p>
        </w:tc>
      </w:tr>
      <w:tr w:rsidR="00AE6D57" w:rsidRPr="00E16A9D" w:rsidTr="000F37E3">
        <w:trPr>
          <w:cantSplit/>
          <w:trHeight w:val="1329"/>
        </w:trPr>
        <w:tc>
          <w:tcPr>
            <w:tcW w:w="2972" w:type="dxa"/>
            <w:shd w:val="clear" w:color="auto" w:fill="DEDD0B"/>
            <w:vAlign w:val="center"/>
          </w:tcPr>
          <w:p w:rsidR="00AE6D57" w:rsidRPr="00AC6651" w:rsidRDefault="00AE6D57" w:rsidP="00722E7D">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 xml:space="preserve">Période de </w:t>
            </w:r>
            <w:r>
              <w:rPr>
                <w:rFonts w:ascii="Tahoma" w:hAnsi="Tahoma" w:cs="Tahoma"/>
                <w:color w:val="FFFFFF" w:themeColor="background1"/>
                <w:sz w:val="20"/>
                <w:szCs w:val="20"/>
              </w:rPr>
              <w:t xml:space="preserve">pré-inscription ou </w:t>
            </w:r>
            <w:r w:rsidR="00722E7D">
              <w:rPr>
                <w:rFonts w:ascii="Tahoma" w:hAnsi="Tahoma" w:cs="Tahoma"/>
                <w:color w:val="FFFFFF" w:themeColor="background1"/>
                <w:sz w:val="20"/>
                <w:szCs w:val="20"/>
              </w:rPr>
              <w:t xml:space="preserve">de </w:t>
            </w:r>
            <w:r w:rsidRPr="00AC6651">
              <w:rPr>
                <w:rFonts w:ascii="Tahoma" w:hAnsi="Tahoma" w:cs="Tahoma"/>
                <w:color w:val="FFFFFF" w:themeColor="background1"/>
                <w:sz w:val="20"/>
                <w:szCs w:val="20"/>
              </w:rPr>
              <w:t xml:space="preserve">retrait des dossiers </w:t>
            </w:r>
          </w:p>
        </w:tc>
        <w:tc>
          <w:tcPr>
            <w:tcW w:w="7802" w:type="dxa"/>
            <w:vAlign w:val="center"/>
          </w:tcPr>
          <w:p w:rsidR="00AE6D57" w:rsidRPr="00472421" w:rsidRDefault="00AE6D57" w:rsidP="00AE6D57">
            <w:pPr>
              <w:jc w:val="center"/>
              <w:rPr>
                <w:rFonts w:ascii="Tahoma" w:hAnsi="Tahoma" w:cs="Tahoma"/>
                <w:sz w:val="22"/>
                <w:szCs w:val="22"/>
              </w:rPr>
            </w:pPr>
            <w:r w:rsidRPr="00472421">
              <w:rPr>
                <w:rFonts w:ascii="Tahoma" w:hAnsi="Tahoma" w:cs="Tahoma"/>
                <w:sz w:val="22"/>
                <w:szCs w:val="22"/>
              </w:rPr>
              <w:t>Du mardi 24 août au mercredi 29 septembre 2021 inclus</w:t>
            </w:r>
          </w:p>
          <w:p w:rsidR="00722E7D" w:rsidRPr="00472421" w:rsidRDefault="00AE6D57" w:rsidP="00722E7D">
            <w:pPr>
              <w:jc w:val="center"/>
              <w:rPr>
                <w:rFonts w:ascii="Tahoma" w:hAnsi="Tahoma" w:cs="Tahoma"/>
                <w:b/>
                <w:sz w:val="22"/>
                <w:szCs w:val="22"/>
              </w:rPr>
            </w:pPr>
            <w:r w:rsidRPr="00472421">
              <w:rPr>
                <w:rFonts w:ascii="Tahoma" w:hAnsi="Tahoma" w:cs="Tahoma"/>
                <w:b/>
                <w:sz w:val="22"/>
                <w:szCs w:val="22"/>
              </w:rPr>
              <w:t>auprès du CDG organisateur</w:t>
            </w:r>
            <w:r w:rsidR="00722E7D" w:rsidRPr="00472421">
              <w:rPr>
                <w:rFonts w:ascii="Tahoma" w:hAnsi="Tahoma" w:cs="Tahoma"/>
                <w:b/>
                <w:sz w:val="22"/>
                <w:szCs w:val="22"/>
              </w:rPr>
              <w:t xml:space="preserve"> </w:t>
            </w:r>
          </w:p>
          <w:p w:rsidR="00722E7D" w:rsidRPr="00722E7D" w:rsidRDefault="00722E7D" w:rsidP="00722E7D">
            <w:pPr>
              <w:jc w:val="center"/>
              <w:rPr>
                <w:rFonts w:ascii="Tahoma" w:hAnsi="Tahoma" w:cs="Tahoma"/>
                <w:b/>
                <w:sz w:val="20"/>
                <w:szCs w:val="20"/>
              </w:rPr>
            </w:pPr>
            <w:r w:rsidRPr="00472421">
              <w:rPr>
                <w:rFonts w:ascii="Tahoma" w:hAnsi="Tahoma" w:cs="Tahoma"/>
                <w:b/>
                <w:sz w:val="22"/>
                <w:szCs w:val="22"/>
              </w:rPr>
              <w:t xml:space="preserve">ou directement sur le portail national </w:t>
            </w:r>
            <w:hyperlink r:id="rId13" w:history="1">
              <w:r w:rsidRPr="00472421">
                <w:rPr>
                  <w:rStyle w:val="Lienhypertexte"/>
                  <w:rFonts w:ascii="Tahoma" w:hAnsi="Tahoma" w:cs="Tahoma"/>
                  <w:b/>
                  <w:sz w:val="22"/>
                  <w:szCs w:val="22"/>
                </w:rPr>
                <w:t>www.concours-territorial.fr</w:t>
              </w:r>
            </w:hyperlink>
            <w:r>
              <w:rPr>
                <w:rFonts w:ascii="Tahoma" w:hAnsi="Tahoma" w:cs="Tahoma"/>
                <w:b/>
                <w:sz w:val="20"/>
                <w:szCs w:val="20"/>
              </w:rPr>
              <w:t xml:space="preserve"> </w:t>
            </w:r>
          </w:p>
        </w:tc>
      </w:tr>
      <w:tr w:rsidR="00AE6D57" w:rsidRPr="00E16A9D" w:rsidTr="000F37E3">
        <w:trPr>
          <w:cantSplit/>
          <w:trHeight w:val="1329"/>
        </w:trPr>
        <w:tc>
          <w:tcPr>
            <w:tcW w:w="2972" w:type="dxa"/>
            <w:shd w:val="clear" w:color="auto" w:fill="DEDD0B"/>
            <w:vAlign w:val="center"/>
          </w:tcPr>
          <w:p w:rsidR="00AE6D57" w:rsidRPr="00AC6651" w:rsidRDefault="00AE6D57" w:rsidP="00581A1E">
            <w:pPr>
              <w:pStyle w:val="Titre2"/>
              <w:rPr>
                <w:rFonts w:ascii="Tahoma" w:hAnsi="Tahoma" w:cs="Tahoma"/>
                <w:color w:val="FFFFFF" w:themeColor="background1"/>
                <w:sz w:val="20"/>
                <w:szCs w:val="20"/>
              </w:rPr>
            </w:pPr>
            <w:r w:rsidRPr="00AC6651">
              <w:rPr>
                <w:rFonts w:ascii="Tahoma" w:hAnsi="Tahoma" w:cs="Tahoma"/>
                <w:color w:val="FFFFFF" w:themeColor="background1"/>
                <w:sz w:val="20"/>
                <w:szCs w:val="20"/>
              </w:rPr>
              <w:t xml:space="preserve">Date limite de </w:t>
            </w:r>
            <w:r>
              <w:rPr>
                <w:rFonts w:ascii="Tahoma" w:hAnsi="Tahoma" w:cs="Tahoma"/>
                <w:color w:val="FFFFFF" w:themeColor="background1"/>
                <w:sz w:val="20"/>
                <w:szCs w:val="20"/>
              </w:rPr>
              <w:t xml:space="preserve">clôture des inscriptions </w:t>
            </w:r>
            <w:r w:rsidR="00722E7D">
              <w:rPr>
                <w:rFonts w:ascii="Tahoma" w:hAnsi="Tahoma" w:cs="Tahoma"/>
                <w:color w:val="FFFFFF" w:themeColor="background1"/>
                <w:sz w:val="20"/>
                <w:szCs w:val="20"/>
              </w:rPr>
              <w:t xml:space="preserve">(ou </w:t>
            </w:r>
            <w:r w:rsidRPr="00AC6651">
              <w:rPr>
                <w:rFonts w:ascii="Tahoma" w:hAnsi="Tahoma" w:cs="Tahoma"/>
                <w:color w:val="FFFFFF" w:themeColor="background1"/>
                <w:sz w:val="20"/>
                <w:szCs w:val="20"/>
              </w:rPr>
              <w:t>dépôt de dossier</w:t>
            </w:r>
            <w:r w:rsidR="00722E7D">
              <w:rPr>
                <w:rFonts w:ascii="Tahoma" w:hAnsi="Tahoma" w:cs="Tahoma"/>
                <w:color w:val="FFFFFF" w:themeColor="background1"/>
                <w:sz w:val="20"/>
                <w:szCs w:val="20"/>
              </w:rPr>
              <w:t>)</w:t>
            </w:r>
          </w:p>
        </w:tc>
        <w:tc>
          <w:tcPr>
            <w:tcW w:w="7802" w:type="dxa"/>
            <w:vAlign w:val="center"/>
          </w:tcPr>
          <w:p w:rsidR="00AE6D57" w:rsidRPr="00472421" w:rsidRDefault="00722E7D" w:rsidP="00AE6D57">
            <w:pPr>
              <w:jc w:val="center"/>
              <w:rPr>
                <w:rFonts w:ascii="Tahoma" w:hAnsi="Tahoma" w:cs="Tahoma"/>
                <w:sz w:val="22"/>
                <w:szCs w:val="22"/>
              </w:rPr>
            </w:pPr>
            <w:r w:rsidRPr="00472421">
              <w:rPr>
                <w:rFonts w:ascii="Tahoma" w:hAnsi="Tahoma" w:cs="Tahoma"/>
                <w:sz w:val="22"/>
                <w:szCs w:val="22"/>
              </w:rPr>
              <w:t>Jeudi 7 octobre 2021</w:t>
            </w:r>
          </w:p>
          <w:p w:rsidR="00722E7D" w:rsidRPr="00472421" w:rsidRDefault="00722E7D" w:rsidP="00722E7D">
            <w:pPr>
              <w:jc w:val="center"/>
              <w:rPr>
                <w:rFonts w:ascii="Tahoma" w:hAnsi="Tahoma" w:cs="Tahoma"/>
                <w:b/>
                <w:sz w:val="22"/>
                <w:szCs w:val="22"/>
              </w:rPr>
            </w:pPr>
            <w:r w:rsidRPr="00472421">
              <w:rPr>
                <w:rFonts w:ascii="Tahoma" w:hAnsi="Tahoma" w:cs="Tahoma"/>
                <w:b/>
                <w:sz w:val="22"/>
                <w:szCs w:val="22"/>
              </w:rPr>
              <w:t>auprès du CDG organisateur.</w:t>
            </w:r>
          </w:p>
          <w:p w:rsidR="00722E7D" w:rsidRDefault="00722E7D" w:rsidP="00AE6D57">
            <w:pPr>
              <w:jc w:val="center"/>
              <w:rPr>
                <w:rFonts w:ascii="Tahoma" w:hAnsi="Tahoma" w:cs="Tahoma"/>
                <w:sz w:val="20"/>
                <w:szCs w:val="20"/>
              </w:rPr>
            </w:pPr>
          </w:p>
        </w:tc>
      </w:tr>
    </w:tbl>
    <w:p w:rsidR="00950B3E" w:rsidRDefault="00950B3E" w:rsidP="00346317">
      <w:pPr>
        <w:spacing w:line="256" w:lineRule="auto"/>
        <w:rPr>
          <w:rFonts w:ascii="Tahoma" w:eastAsia="Calibri" w:hAnsi="Tahoma" w:cs="Tahoma"/>
          <w:b/>
          <w:color w:val="FFFFFF"/>
          <w:sz w:val="28"/>
          <w:szCs w:val="22"/>
          <w:lang w:eastAsia="en-US"/>
        </w:rPr>
      </w:pPr>
    </w:p>
    <w:p w:rsidR="008967DC" w:rsidRPr="008967DC" w:rsidRDefault="008967DC" w:rsidP="00786E18">
      <w:pPr>
        <w:ind w:left="-851" w:right="-568"/>
        <w:jc w:val="center"/>
        <w:rPr>
          <w:rFonts w:ascii="Tahoma" w:hAnsi="Tahoma" w:cs="Tahoma"/>
          <w:b/>
          <w:sz w:val="10"/>
          <w:szCs w:val="10"/>
        </w:rPr>
      </w:pPr>
      <w:r w:rsidRPr="008967DC">
        <w:rPr>
          <w:rFonts w:ascii="Tahoma" w:hAnsi="Tahoma" w:cs="Tahoma"/>
          <w:b/>
          <w:color w:val="000000" w:themeColor="text1"/>
          <w:u w:val="single"/>
        </w:rPr>
        <w:t>Attention</w:t>
      </w:r>
      <w:r w:rsidR="000003C4">
        <w:rPr>
          <w:rFonts w:ascii="Tahoma" w:hAnsi="Tahoma" w:cs="Tahoma"/>
          <w:b/>
          <w:color w:val="000000" w:themeColor="text1"/>
        </w:rPr>
        <w:t> : Les inscriptions</w:t>
      </w:r>
      <w:r w:rsidRPr="008967DC">
        <w:rPr>
          <w:rFonts w:ascii="Tahoma" w:hAnsi="Tahoma" w:cs="Tahoma"/>
          <w:b/>
          <w:color w:val="000000" w:themeColor="text1"/>
        </w:rPr>
        <w:t xml:space="preserve"> s’effectuent auprès du CDG organisateur de la spécialité.</w:t>
      </w:r>
    </w:p>
    <w:p w:rsidR="003568EC" w:rsidRDefault="003568EC" w:rsidP="00346317">
      <w:pPr>
        <w:spacing w:line="256" w:lineRule="auto"/>
        <w:rPr>
          <w:rFonts w:ascii="Tahoma" w:eastAsia="Calibri" w:hAnsi="Tahoma" w:cs="Tahoma"/>
          <w:b/>
          <w:color w:val="FFFFFF"/>
          <w:sz w:val="28"/>
          <w:szCs w:val="22"/>
          <w:lang w:eastAsia="en-US"/>
        </w:rPr>
      </w:pPr>
    </w:p>
    <w:p w:rsidR="00DE7F20" w:rsidRDefault="00DE7F20" w:rsidP="00346317">
      <w:pPr>
        <w:spacing w:line="256" w:lineRule="auto"/>
        <w:rPr>
          <w:rFonts w:ascii="Tahoma" w:eastAsia="Calibri" w:hAnsi="Tahoma" w:cs="Tahoma"/>
          <w:b/>
          <w:color w:val="FFFFFF"/>
          <w:sz w:val="28"/>
          <w:szCs w:val="22"/>
          <w:lang w:eastAsia="en-US"/>
        </w:rPr>
      </w:pPr>
    </w:p>
    <w:sectPr w:rsidR="00DE7F20" w:rsidSect="00AC6651">
      <w:pgSz w:w="11906" w:h="16838" w:code="9"/>
      <w:pgMar w:top="709" w:right="1133" w:bottom="284" w:left="1560" w:header="709"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B7" w:rsidRDefault="001C40B7" w:rsidP="001C40B7">
      <w:r>
        <w:separator/>
      </w:r>
    </w:p>
  </w:endnote>
  <w:endnote w:type="continuationSeparator" w:id="0">
    <w:p w:rsidR="001C40B7" w:rsidRDefault="001C40B7" w:rsidP="001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B7" w:rsidRDefault="001C40B7" w:rsidP="001C40B7">
      <w:r>
        <w:separator/>
      </w:r>
    </w:p>
  </w:footnote>
  <w:footnote w:type="continuationSeparator" w:id="0">
    <w:p w:rsidR="001C40B7" w:rsidRDefault="001C40B7" w:rsidP="001C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C22"/>
    <w:multiLevelType w:val="hybridMultilevel"/>
    <w:tmpl w:val="554E222C"/>
    <w:lvl w:ilvl="0" w:tplc="4CDAB9F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F5CF3"/>
    <w:multiLevelType w:val="hybridMultilevel"/>
    <w:tmpl w:val="698A4152"/>
    <w:lvl w:ilvl="0" w:tplc="A642E4B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0336E"/>
    <w:multiLevelType w:val="hybridMultilevel"/>
    <w:tmpl w:val="A1B8B2E6"/>
    <w:lvl w:ilvl="0" w:tplc="C4F20F7E">
      <w:start w:val="1"/>
      <w:numFmt w:val="bullet"/>
      <w:lvlText w:val=""/>
      <w:lvlJc w:val="left"/>
      <w:pPr>
        <w:ind w:left="720" w:hanging="360"/>
      </w:pPr>
      <w:rPr>
        <w:rFonts w:ascii="Wingdings" w:hAnsi="Wingdings" w:hint="default"/>
        <w:color w:val="5BC3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16F86"/>
    <w:multiLevelType w:val="hybridMultilevel"/>
    <w:tmpl w:val="878EC1C8"/>
    <w:lvl w:ilvl="0" w:tplc="4CDAB9FA">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EE12A60"/>
    <w:multiLevelType w:val="hybridMultilevel"/>
    <w:tmpl w:val="EE689560"/>
    <w:lvl w:ilvl="0" w:tplc="9DC662CA">
      <w:start w:val="1"/>
      <w:numFmt w:val="bullet"/>
      <w:lvlText w:val="-"/>
      <w:lvlJc w:val="left"/>
      <w:pPr>
        <w:ind w:left="153" w:hanging="360"/>
      </w:pPr>
      <w:rPr>
        <w:rFonts w:ascii="Candara" w:eastAsiaTheme="minorHAnsi" w:hAnsi="Candara" w:cstheme="minorBid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35EF5FF3"/>
    <w:multiLevelType w:val="hybridMultilevel"/>
    <w:tmpl w:val="2DD6EF0A"/>
    <w:lvl w:ilvl="0" w:tplc="4CDAB9F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1603E"/>
    <w:multiLevelType w:val="hybridMultilevel"/>
    <w:tmpl w:val="48485F6A"/>
    <w:lvl w:ilvl="0" w:tplc="45425CE0">
      <w:start w:val="1"/>
      <w:numFmt w:val="bullet"/>
      <w:lvlText w:val=""/>
      <w:lvlJc w:val="left"/>
      <w:pPr>
        <w:ind w:left="1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E3A8E"/>
    <w:multiLevelType w:val="hybridMultilevel"/>
    <w:tmpl w:val="C1CEAD60"/>
    <w:lvl w:ilvl="0" w:tplc="4CDAB9F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392A87"/>
    <w:multiLevelType w:val="hybridMultilevel"/>
    <w:tmpl w:val="6A9A00BA"/>
    <w:lvl w:ilvl="0" w:tplc="45425CE0">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4D9D40F3"/>
    <w:multiLevelType w:val="hybridMultilevel"/>
    <w:tmpl w:val="1F9636C2"/>
    <w:lvl w:ilvl="0" w:tplc="1058594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7797CDD"/>
    <w:multiLevelType w:val="hybridMultilevel"/>
    <w:tmpl w:val="693CC4AC"/>
    <w:lvl w:ilvl="0" w:tplc="B47A4B84">
      <w:start w:val="3"/>
      <w:numFmt w:val="bullet"/>
      <w:lvlText w:val="-"/>
      <w:lvlJc w:val="left"/>
      <w:pPr>
        <w:ind w:left="1068" w:hanging="360"/>
      </w:pPr>
      <w:rPr>
        <w:rFonts w:ascii="Calibri" w:eastAsia="Calibri" w:hAnsi="Calibri" w:cs="Times New Roman" w:hint="default"/>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B5A4623"/>
    <w:multiLevelType w:val="hybridMultilevel"/>
    <w:tmpl w:val="CA3ACB20"/>
    <w:lvl w:ilvl="0" w:tplc="4CDAB9FA">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39E7D90"/>
    <w:multiLevelType w:val="hybridMultilevel"/>
    <w:tmpl w:val="41C234A6"/>
    <w:lvl w:ilvl="0" w:tplc="805E0C0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C135ADA"/>
    <w:multiLevelType w:val="hybridMultilevel"/>
    <w:tmpl w:val="3EA6F90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E1A13"/>
    <w:multiLevelType w:val="hybridMultilevel"/>
    <w:tmpl w:val="2ACEA92E"/>
    <w:lvl w:ilvl="0" w:tplc="30FA2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C1281A"/>
    <w:multiLevelType w:val="hybridMultilevel"/>
    <w:tmpl w:val="ED0CA08A"/>
    <w:lvl w:ilvl="0" w:tplc="0F22FE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4"/>
  </w:num>
  <w:num w:numId="5">
    <w:abstractNumId w:val="11"/>
  </w:num>
  <w:num w:numId="6">
    <w:abstractNumId w:val="2"/>
  </w:num>
  <w:num w:numId="7">
    <w:abstractNumId w:val="9"/>
  </w:num>
  <w:num w:numId="8">
    <w:abstractNumId w:val="13"/>
  </w:num>
  <w:num w:numId="9">
    <w:abstractNumId w:val="10"/>
  </w:num>
  <w:num w:numId="10">
    <w:abstractNumId w:val="16"/>
  </w:num>
  <w:num w:numId="11">
    <w:abstractNumId w:val="10"/>
  </w:num>
  <w:num w:numId="12">
    <w:abstractNumId w:val="1"/>
  </w:num>
  <w:num w:numId="13">
    <w:abstractNumId w:val="15"/>
  </w:num>
  <w:num w:numId="14">
    <w:abstractNumId w:val="5"/>
  </w:num>
  <w:num w:numId="15">
    <w:abstractNumId w:val="3"/>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1E"/>
    <w:rsid w:val="000003C4"/>
    <w:rsid w:val="00002A06"/>
    <w:rsid w:val="0001616F"/>
    <w:rsid w:val="00020B91"/>
    <w:rsid w:val="000346BC"/>
    <w:rsid w:val="00045E48"/>
    <w:rsid w:val="00057C00"/>
    <w:rsid w:val="000627D5"/>
    <w:rsid w:val="00070954"/>
    <w:rsid w:val="00085087"/>
    <w:rsid w:val="000B076B"/>
    <w:rsid w:val="000B473F"/>
    <w:rsid w:val="000C7DB1"/>
    <w:rsid w:val="000D142F"/>
    <w:rsid w:val="000E4240"/>
    <w:rsid w:val="000F37E3"/>
    <w:rsid w:val="00134329"/>
    <w:rsid w:val="00135AD5"/>
    <w:rsid w:val="0014240C"/>
    <w:rsid w:val="00142EB8"/>
    <w:rsid w:val="001457A7"/>
    <w:rsid w:val="001546C2"/>
    <w:rsid w:val="001570B3"/>
    <w:rsid w:val="00163853"/>
    <w:rsid w:val="00167965"/>
    <w:rsid w:val="00187959"/>
    <w:rsid w:val="00191190"/>
    <w:rsid w:val="001B47C3"/>
    <w:rsid w:val="001C1D2F"/>
    <w:rsid w:val="001C40B7"/>
    <w:rsid w:val="001D1447"/>
    <w:rsid w:val="001E10BA"/>
    <w:rsid w:val="001E3BFA"/>
    <w:rsid w:val="001E41AE"/>
    <w:rsid w:val="00204B41"/>
    <w:rsid w:val="00213361"/>
    <w:rsid w:val="0022059C"/>
    <w:rsid w:val="002452E8"/>
    <w:rsid w:val="002544D4"/>
    <w:rsid w:val="00255DC8"/>
    <w:rsid w:val="00260EF2"/>
    <w:rsid w:val="00264154"/>
    <w:rsid w:val="00266EE7"/>
    <w:rsid w:val="00267DAD"/>
    <w:rsid w:val="00274961"/>
    <w:rsid w:val="0027747D"/>
    <w:rsid w:val="00280A24"/>
    <w:rsid w:val="00283A2D"/>
    <w:rsid w:val="002A5ADF"/>
    <w:rsid w:val="002A7D70"/>
    <w:rsid w:val="002B4F9A"/>
    <w:rsid w:val="002B5597"/>
    <w:rsid w:val="002C2B9B"/>
    <w:rsid w:val="002E19C6"/>
    <w:rsid w:val="002E3B82"/>
    <w:rsid w:val="002F3323"/>
    <w:rsid w:val="002F3F46"/>
    <w:rsid w:val="002F4F87"/>
    <w:rsid w:val="003174CB"/>
    <w:rsid w:val="0032064B"/>
    <w:rsid w:val="003236A5"/>
    <w:rsid w:val="003346B4"/>
    <w:rsid w:val="00343948"/>
    <w:rsid w:val="00346317"/>
    <w:rsid w:val="003568EC"/>
    <w:rsid w:val="0036206A"/>
    <w:rsid w:val="00371E42"/>
    <w:rsid w:val="0038556D"/>
    <w:rsid w:val="00387225"/>
    <w:rsid w:val="00392E40"/>
    <w:rsid w:val="00396B5C"/>
    <w:rsid w:val="003A379D"/>
    <w:rsid w:val="003A42F2"/>
    <w:rsid w:val="003B4A30"/>
    <w:rsid w:val="003E39C4"/>
    <w:rsid w:val="003F1BC6"/>
    <w:rsid w:val="00414F81"/>
    <w:rsid w:val="00434095"/>
    <w:rsid w:val="004461C1"/>
    <w:rsid w:val="004513A9"/>
    <w:rsid w:val="00452A79"/>
    <w:rsid w:val="004532BF"/>
    <w:rsid w:val="004600E6"/>
    <w:rsid w:val="00464185"/>
    <w:rsid w:val="0046790F"/>
    <w:rsid w:val="004707F0"/>
    <w:rsid w:val="00472421"/>
    <w:rsid w:val="004770D6"/>
    <w:rsid w:val="004902BC"/>
    <w:rsid w:val="00490E1E"/>
    <w:rsid w:val="00495EBA"/>
    <w:rsid w:val="004A5239"/>
    <w:rsid w:val="004A5713"/>
    <w:rsid w:val="004C6826"/>
    <w:rsid w:val="004D1A88"/>
    <w:rsid w:val="004E1556"/>
    <w:rsid w:val="00500FF0"/>
    <w:rsid w:val="005069B4"/>
    <w:rsid w:val="00520BBE"/>
    <w:rsid w:val="00521108"/>
    <w:rsid w:val="005451FD"/>
    <w:rsid w:val="00547998"/>
    <w:rsid w:val="00550E0E"/>
    <w:rsid w:val="005555CA"/>
    <w:rsid w:val="00555DA3"/>
    <w:rsid w:val="00561A4E"/>
    <w:rsid w:val="005773F6"/>
    <w:rsid w:val="00585E24"/>
    <w:rsid w:val="0058601F"/>
    <w:rsid w:val="00595B17"/>
    <w:rsid w:val="00596726"/>
    <w:rsid w:val="00597234"/>
    <w:rsid w:val="005A3ECC"/>
    <w:rsid w:val="005F30E4"/>
    <w:rsid w:val="005F3FD5"/>
    <w:rsid w:val="005F7A15"/>
    <w:rsid w:val="00603637"/>
    <w:rsid w:val="006145E5"/>
    <w:rsid w:val="0062737C"/>
    <w:rsid w:val="0063180E"/>
    <w:rsid w:val="006461FB"/>
    <w:rsid w:val="006508F7"/>
    <w:rsid w:val="00653197"/>
    <w:rsid w:val="00660251"/>
    <w:rsid w:val="00673681"/>
    <w:rsid w:val="0069707C"/>
    <w:rsid w:val="006B3136"/>
    <w:rsid w:val="006E26F9"/>
    <w:rsid w:val="006F66DE"/>
    <w:rsid w:val="006F7430"/>
    <w:rsid w:val="00702332"/>
    <w:rsid w:val="00712CEE"/>
    <w:rsid w:val="00715B0E"/>
    <w:rsid w:val="00722E7D"/>
    <w:rsid w:val="00731B05"/>
    <w:rsid w:val="00740822"/>
    <w:rsid w:val="00741E17"/>
    <w:rsid w:val="00742E08"/>
    <w:rsid w:val="0076237A"/>
    <w:rsid w:val="0077557A"/>
    <w:rsid w:val="00782268"/>
    <w:rsid w:val="00784DD4"/>
    <w:rsid w:val="00786E18"/>
    <w:rsid w:val="007A4A75"/>
    <w:rsid w:val="007B3B75"/>
    <w:rsid w:val="007D474E"/>
    <w:rsid w:val="007E49CE"/>
    <w:rsid w:val="0080201A"/>
    <w:rsid w:val="00835895"/>
    <w:rsid w:val="008409B5"/>
    <w:rsid w:val="008730D5"/>
    <w:rsid w:val="00881C2E"/>
    <w:rsid w:val="008967DC"/>
    <w:rsid w:val="008A0D36"/>
    <w:rsid w:val="008B4D3A"/>
    <w:rsid w:val="008B4FBA"/>
    <w:rsid w:val="008C12CF"/>
    <w:rsid w:val="00906FAE"/>
    <w:rsid w:val="00914A2F"/>
    <w:rsid w:val="009341F6"/>
    <w:rsid w:val="00941E6E"/>
    <w:rsid w:val="00950B3E"/>
    <w:rsid w:val="00953F42"/>
    <w:rsid w:val="00955482"/>
    <w:rsid w:val="0095769B"/>
    <w:rsid w:val="00965964"/>
    <w:rsid w:val="00974DE1"/>
    <w:rsid w:val="0099478F"/>
    <w:rsid w:val="009A1C9E"/>
    <w:rsid w:val="009B2CED"/>
    <w:rsid w:val="009D027B"/>
    <w:rsid w:val="00A05582"/>
    <w:rsid w:val="00A071F4"/>
    <w:rsid w:val="00A21963"/>
    <w:rsid w:val="00A25F47"/>
    <w:rsid w:val="00A26D44"/>
    <w:rsid w:val="00A368DB"/>
    <w:rsid w:val="00A9044B"/>
    <w:rsid w:val="00AA35B5"/>
    <w:rsid w:val="00AC236B"/>
    <w:rsid w:val="00AC4FB3"/>
    <w:rsid w:val="00AC5116"/>
    <w:rsid w:val="00AC6651"/>
    <w:rsid w:val="00AD1217"/>
    <w:rsid w:val="00AE3B90"/>
    <w:rsid w:val="00AE6D57"/>
    <w:rsid w:val="00AF58CF"/>
    <w:rsid w:val="00AF6D33"/>
    <w:rsid w:val="00AF780E"/>
    <w:rsid w:val="00B00696"/>
    <w:rsid w:val="00B007D5"/>
    <w:rsid w:val="00B1551C"/>
    <w:rsid w:val="00B42070"/>
    <w:rsid w:val="00B454C6"/>
    <w:rsid w:val="00B7244D"/>
    <w:rsid w:val="00B762F0"/>
    <w:rsid w:val="00BA17CF"/>
    <w:rsid w:val="00BA7510"/>
    <w:rsid w:val="00BB0768"/>
    <w:rsid w:val="00BD7211"/>
    <w:rsid w:val="00BF14EA"/>
    <w:rsid w:val="00C00E99"/>
    <w:rsid w:val="00C05D88"/>
    <w:rsid w:val="00C061B6"/>
    <w:rsid w:val="00C1611F"/>
    <w:rsid w:val="00C20EFE"/>
    <w:rsid w:val="00C32179"/>
    <w:rsid w:val="00C332BB"/>
    <w:rsid w:val="00C40F7B"/>
    <w:rsid w:val="00C41955"/>
    <w:rsid w:val="00C448C1"/>
    <w:rsid w:val="00C81D46"/>
    <w:rsid w:val="00C81D9E"/>
    <w:rsid w:val="00CB4176"/>
    <w:rsid w:val="00CD153D"/>
    <w:rsid w:val="00CD571B"/>
    <w:rsid w:val="00CF5841"/>
    <w:rsid w:val="00D04823"/>
    <w:rsid w:val="00D11F52"/>
    <w:rsid w:val="00D52666"/>
    <w:rsid w:val="00D74AD9"/>
    <w:rsid w:val="00D779B4"/>
    <w:rsid w:val="00DB21EA"/>
    <w:rsid w:val="00DC1C93"/>
    <w:rsid w:val="00DC2BA7"/>
    <w:rsid w:val="00DC775B"/>
    <w:rsid w:val="00DC7957"/>
    <w:rsid w:val="00DD666E"/>
    <w:rsid w:val="00DD723F"/>
    <w:rsid w:val="00DE70D7"/>
    <w:rsid w:val="00DE7F20"/>
    <w:rsid w:val="00DF1955"/>
    <w:rsid w:val="00E12ED8"/>
    <w:rsid w:val="00E24587"/>
    <w:rsid w:val="00E26947"/>
    <w:rsid w:val="00E7050E"/>
    <w:rsid w:val="00E7586D"/>
    <w:rsid w:val="00E77E1E"/>
    <w:rsid w:val="00E83F39"/>
    <w:rsid w:val="00EA711D"/>
    <w:rsid w:val="00EC5478"/>
    <w:rsid w:val="00EF3666"/>
    <w:rsid w:val="00EF5A01"/>
    <w:rsid w:val="00EF5F31"/>
    <w:rsid w:val="00F05C1E"/>
    <w:rsid w:val="00F12A6F"/>
    <w:rsid w:val="00F177D0"/>
    <w:rsid w:val="00F27628"/>
    <w:rsid w:val="00F44463"/>
    <w:rsid w:val="00F629BC"/>
    <w:rsid w:val="00F97784"/>
    <w:rsid w:val="00FA0F20"/>
    <w:rsid w:val="00FA446C"/>
    <w:rsid w:val="00FA6D59"/>
    <w:rsid w:val="00FA726C"/>
    <w:rsid w:val="00FB0C6F"/>
    <w:rsid w:val="00FC4366"/>
    <w:rsid w:val="00FC5A63"/>
    <w:rsid w:val="00FD567B"/>
    <w:rsid w:val="00FE6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0353"/>
    <o:shapelayout v:ext="edit">
      <o:idmap v:ext="edit" data="1"/>
    </o:shapelayout>
  </w:shapeDefaults>
  <w:decimalSymbol w:val=","/>
  <w:listSeparator w:val=";"/>
  <w15:docId w15:val="{A06EDE9F-E67B-4847-AA99-030ED30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1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2C2B9B"/>
    <w:pPr>
      <w:keepNext/>
      <w:jc w:val="center"/>
      <w:outlineLvl w:val="1"/>
    </w:pPr>
    <w:rPr>
      <w:rFonts w:ascii="Verdana" w:hAnsi="Verdana"/>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F6D33"/>
    <w:rPr>
      <w:color w:val="0000FF"/>
      <w:u w:val="single"/>
    </w:rPr>
  </w:style>
  <w:style w:type="paragraph" w:styleId="Paragraphedeliste">
    <w:name w:val="List Paragraph"/>
    <w:basedOn w:val="Normal"/>
    <w:uiPriority w:val="34"/>
    <w:qFormat/>
    <w:rsid w:val="00585E24"/>
    <w:pPr>
      <w:spacing w:line="480"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5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40B7"/>
    <w:pPr>
      <w:tabs>
        <w:tab w:val="center" w:pos="4536"/>
        <w:tab w:val="right" w:pos="9072"/>
      </w:tabs>
    </w:pPr>
  </w:style>
  <w:style w:type="character" w:customStyle="1" w:styleId="En-tteCar">
    <w:name w:val="En-tête Car"/>
    <w:basedOn w:val="Policepardfaut"/>
    <w:link w:val="En-tte"/>
    <w:uiPriority w:val="99"/>
    <w:rsid w:val="001C40B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40B7"/>
    <w:pPr>
      <w:tabs>
        <w:tab w:val="center" w:pos="4536"/>
        <w:tab w:val="right" w:pos="9072"/>
      </w:tabs>
    </w:pPr>
  </w:style>
  <w:style w:type="character" w:customStyle="1" w:styleId="PieddepageCar">
    <w:name w:val="Pied de page Car"/>
    <w:basedOn w:val="Policepardfaut"/>
    <w:link w:val="Pieddepage"/>
    <w:uiPriority w:val="99"/>
    <w:rsid w:val="001C40B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447"/>
    <w:rPr>
      <w:rFonts w:ascii="Segoe UI" w:eastAsia="Times New Roman" w:hAnsi="Segoe UI" w:cs="Segoe UI"/>
      <w:sz w:val="18"/>
      <w:szCs w:val="18"/>
      <w:lang w:eastAsia="fr-FR"/>
    </w:rPr>
  </w:style>
  <w:style w:type="paragraph" w:styleId="Corpsdetexte">
    <w:name w:val="Body Text"/>
    <w:basedOn w:val="Normal"/>
    <w:link w:val="CorpsdetexteCar"/>
    <w:unhideWhenUsed/>
    <w:rsid w:val="003174CB"/>
    <w:pPr>
      <w:jc w:val="center"/>
    </w:pPr>
    <w:rPr>
      <w:b/>
      <w:szCs w:val="20"/>
    </w:rPr>
  </w:style>
  <w:style w:type="character" w:customStyle="1" w:styleId="CorpsdetexteCar">
    <w:name w:val="Corps de texte Car"/>
    <w:basedOn w:val="Policepardfaut"/>
    <w:link w:val="Corpsdetexte"/>
    <w:rsid w:val="003174CB"/>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2C2B9B"/>
    <w:rPr>
      <w:rFonts w:ascii="Verdana" w:eastAsia="Times New Roman" w:hAnsi="Verdana" w:cs="Times New Roman"/>
      <w:b/>
      <w:bCs/>
      <w:sz w:val="14"/>
      <w:szCs w:val="14"/>
      <w:lang w:eastAsia="fr-FR"/>
    </w:rPr>
  </w:style>
  <w:style w:type="paragraph" w:customStyle="1" w:styleId="Puce1">
    <w:name w:val="Puce 1"/>
    <w:basedOn w:val="Normal"/>
    <w:rsid w:val="002C2B9B"/>
    <w:pPr>
      <w:numPr>
        <w:numId w:val="9"/>
      </w:numPr>
      <w:overflowPunct w:val="0"/>
      <w:autoSpaceDE w:val="0"/>
      <w:autoSpaceDN w:val="0"/>
      <w:adjustRightInd w:val="0"/>
      <w:jc w:val="both"/>
      <w:textAlignment w:val="baseline"/>
    </w:pPr>
    <w:rPr>
      <w:rFonts w:ascii="Arial" w:hAnsi="Arial"/>
      <w:sz w:val="22"/>
      <w:szCs w:val="22"/>
    </w:rPr>
  </w:style>
  <w:style w:type="paragraph" w:customStyle="1" w:styleId="Puce2">
    <w:name w:val="Puce 2"/>
    <w:basedOn w:val="Puce1"/>
    <w:rsid w:val="002C2B9B"/>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83769">
      <w:bodyDiv w:val="1"/>
      <w:marLeft w:val="0"/>
      <w:marRight w:val="0"/>
      <w:marTop w:val="0"/>
      <w:marBottom w:val="0"/>
      <w:divBdr>
        <w:top w:val="none" w:sz="0" w:space="0" w:color="auto"/>
        <w:left w:val="none" w:sz="0" w:space="0" w:color="auto"/>
        <w:bottom w:val="none" w:sz="0" w:space="0" w:color="auto"/>
        <w:right w:val="none" w:sz="0" w:space="0" w:color="auto"/>
      </w:divBdr>
    </w:div>
    <w:div w:id="900752123">
      <w:bodyDiv w:val="1"/>
      <w:marLeft w:val="0"/>
      <w:marRight w:val="0"/>
      <w:marTop w:val="0"/>
      <w:marBottom w:val="0"/>
      <w:divBdr>
        <w:top w:val="none" w:sz="0" w:space="0" w:color="auto"/>
        <w:left w:val="none" w:sz="0" w:space="0" w:color="auto"/>
        <w:bottom w:val="none" w:sz="0" w:space="0" w:color="auto"/>
        <w:right w:val="none" w:sz="0" w:space="0" w:color="auto"/>
      </w:divBdr>
    </w:div>
    <w:div w:id="940605031">
      <w:bodyDiv w:val="1"/>
      <w:marLeft w:val="0"/>
      <w:marRight w:val="0"/>
      <w:marTop w:val="0"/>
      <w:marBottom w:val="0"/>
      <w:divBdr>
        <w:top w:val="none" w:sz="0" w:space="0" w:color="auto"/>
        <w:left w:val="none" w:sz="0" w:space="0" w:color="auto"/>
        <w:bottom w:val="none" w:sz="0" w:space="0" w:color="auto"/>
        <w:right w:val="none" w:sz="0" w:space="0" w:color="auto"/>
      </w:divBdr>
    </w:div>
    <w:div w:id="1199006655">
      <w:bodyDiv w:val="1"/>
      <w:marLeft w:val="0"/>
      <w:marRight w:val="0"/>
      <w:marTop w:val="0"/>
      <w:marBottom w:val="0"/>
      <w:divBdr>
        <w:top w:val="none" w:sz="0" w:space="0" w:color="auto"/>
        <w:left w:val="none" w:sz="0" w:space="0" w:color="auto"/>
        <w:bottom w:val="none" w:sz="0" w:space="0" w:color="auto"/>
        <w:right w:val="none" w:sz="0" w:space="0" w:color="auto"/>
      </w:divBdr>
    </w:div>
    <w:div w:id="1645356774">
      <w:bodyDiv w:val="1"/>
      <w:marLeft w:val="0"/>
      <w:marRight w:val="0"/>
      <w:marTop w:val="0"/>
      <w:marBottom w:val="0"/>
      <w:divBdr>
        <w:top w:val="none" w:sz="0" w:space="0" w:color="auto"/>
        <w:left w:val="none" w:sz="0" w:space="0" w:color="auto"/>
        <w:bottom w:val="none" w:sz="0" w:space="0" w:color="auto"/>
        <w:right w:val="none" w:sz="0" w:space="0" w:color="auto"/>
      </w:divBdr>
    </w:div>
    <w:div w:id="18229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cours-territoria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48.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30.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g66.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ccitanie">
      <a:dk1>
        <a:sysClr val="windowText" lastClr="000000"/>
      </a:dk1>
      <a:lt1>
        <a:sysClr val="window" lastClr="FFFFFF"/>
      </a:lt1>
      <a:dk2>
        <a:srgbClr val="A6A6A6"/>
      </a:dk2>
      <a:lt2>
        <a:srgbClr val="DB1C4E"/>
      </a:lt2>
      <a:accent1>
        <a:srgbClr val="DB1C4E"/>
      </a:accent1>
      <a:accent2>
        <a:srgbClr val="5BC3DE"/>
      </a:accent2>
      <a:accent3>
        <a:srgbClr val="DEDD0B"/>
      </a:accent3>
      <a:accent4>
        <a:srgbClr val="A6A6A6"/>
      </a:accent4>
      <a:accent5>
        <a:srgbClr val="7030A0"/>
      </a:accent5>
      <a:accent6>
        <a:srgbClr val="0563C1"/>
      </a:accent6>
      <a:hlink>
        <a:srgbClr val="15559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DE8F-0F75-457F-8A22-85476154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mm.pierre</dc:creator>
  <cp:lastModifiedBy>PALPACUER Bénédicte</cp:lastModifiedBy>
  <cp:revision>11</cp:revision>
  <cp:lastPrinted>2019-07-08T13:36:00Z</cp:lastPrinted>
  <dcterms:created xsi:type="dcterms:W3CDTF">2021-06-24T10:47:00Z</dcterms:created>
  <dcterms:modified xsi:type="dcterms:W3CDTF">2021-07-21T11:44:00Z</dcterms:modified>
</cp:coreProperties>
</file>