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D6E" w:rsidRPr="00D355E3" w:rsidRDefault="00596D6E" w:rsidP="00596D6E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 wp14:anchorId="6895F217" wp14:editId="5B753C56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6E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</w:t>
      </w:r>
      <w:r w:rsidR="004C769E">
        <w:rPr>
          <w:rFonts w:ascii="Arial" w:hAnsi="Arial" w:cs="Arial"/>
          <w:b/>
          <w:bCs/>
          <w:sz w:val="22"/>
          <w:szCs w:val="22"/>
        </w:rPr>
        <w:t>ADMINISTRATIVE</w:t>
      </w:r>
      <w:r>
        <w:rPr>
          <w:rFonts w:ascii="Arial" w:hAnsi="Arial" w:cs="Arial"/>
          <w:b/>
          <w:bCs/>
          <w:sz w:val="22"/>
          <w:szCs w:val="22"/>
        </w:rPr>
        <w:t xml:space="preserve"> PARITAIRE</w:t>
      </w:r>
    </w:p>
    <w:p w:rsidR="00596D6E" w:rsidRPr="00D355E3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LICENCIEMENT </w:t>
      </w:r>
      <w:r w:rsidR="0003599D">
        <w:rPr>
          <w:rFonts w:ascii="Arial" w:hAnsi="Arial" w:cs="Arial"/>
          <w:b/>
          <w:bCs/>
          <w:sz w:val="22"/>
          <w:szCs w:val="22"/>
        </w:rPr>
        <w:t>POUR INSUFFISANCE PROFESSIONNELLE</w:t>
      </w:r>
    </w:p>
    <w:p w:rsidR="00596D6E" w:rsidRPr="00D355E3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596D6E" w:rsidRPr="00596D6E" w:rsidRDefault="00596D6E" w:rsidP="00596D6E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596D6E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4C769E" w:rsidRPr="004C769E" w:rsidRDefault="004C769E" w:rsidP="004C769E">
      <w:pPr>
        <w:pStyle w:val="Pa7"/>
        <w:rPr>
          <w:rFonts w:ascii="Garamond" w:hAnsi="Garamond"/>
          <w:color w:val="000000"/>
          <w:sz w:val="22"/>
          <w:szCs w:val="22"/>
        </w:rPr>
      </w:pPr>
      <w:r w:rsidRPr="004C769E">
        <w:rPr>
          <w:rFonts w:ascii="Garamond" w:hAnsi="Garamond"/>
          <w:color w:val="000000"/>
          <w:sz w:val="22"/>
          <w:szCs w:val="22"/>
        </w:rPr>
        <w:t xml:space="preserve">Article L 553-2 du CGFP, ex article 93 de la loi du 26 janvier 1984 </w:t>
      </w:r>
    </w:p>
    <w:p w:rsidR="004C769E" w:rsidRPr="004C769E" w:rsidRDefault="004C769E" w:rsidP="004C769E">
      <w:pPr>
        <w:pStyle w:val="Pa7"/>
        <w:rPr>
          <w:rFonts w:ascii="Garamond" w:hAnsi="Garamond"/>
          <w:color w:val="000000"/>
          <w:sz w:val="22"/>
          <w:szCs w:val="22"/>
        </w:rPr>
      </w:pPr>
      <w:r w:rsidRPr="004C769E">
        <w:rPr>
          <w:rFonts w:ascii="Garamond" w:hAnsi="Garamond"/>
          <w:color w:val="000000"/>
          <w:sz w:val="22"/>
          <w:szCs w:val="22"/>
        </w:rPr>
        <w:t xml:space="preserve">Article 37-1-I du décret du 17 avril 1989 </w:t>
      </w:r>
    </w:p>
    <w:p w:rsidR="00596D6E" w:rsidRDefault="00596D6E" w:rsidP="00596D6E">
      <w:pPr>
        <w:rPr>
          <w:rFonts w:ascii="Arial" w:hAnsi="Arial" w:cs="Arial"/>
          <w:b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:rsidR="00596D6E" w:rsidRPr="0093489C" w:rsidRDefault="00596D6E" w:rsidP="00596D6E">
      <w:pPr>
        <w:ind w:left="-142" w:right="-286"/>
        <w:jc w:val="center"/>
        <w:rPr>
          <w:b/>
          <w:sz w:val="22"/>
          <w:szCs w:val="22"/>
        </w:rPr>
      </w:pPr>
    </w:p>
    <w:p w:rsidR="00596D6E" w:rsidRPr="0093489C" w:rsidRDefault="00596D6E" w:rsidP="00596D6E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:</w:t>
      </w:r>
    </w:p>
    <w:p w:rsidR="00596D6E" w:rsidRPr="0093489C" w:rsidRDefault="00596D6E" w:rsidP="00596D6E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596D6E" w:rsidRDefault="00596D6E" w:rsidP="00596D6E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:rsidR="00596D6E" w:rsidRPr="00DA792D" w:rsidRDefault="00596D6E" w:rsidP="00596D6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F5BB5" w:rsidRPr="005E7907" w:rsidRDefault="005F5BB5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3B1A54" w:rsidRDefault="003B1A54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596D6E" w:rsidRDefault="00596D6E" w:rsidP="005F5BB5">
      <w:pPr>
        <w:jc w:val="both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 xml:space="preserve">L’agent a-t-il été informé de cette décision </w:t>
      </w:r>
      <w:r w:rsidRPr="005E7907">
        <w:rPr>
          <w:rFonts w:ascii="Arial" w:hAnsi="Arial" w:cs="Arial"/>
          <w:sz w:val="28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OUI Si oui, date</w:t>
      </w:r>
      <w:proofErr w:type="gramStart"/>
      <w:r w:rsidRPr="005E790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/…./……….</w:t>
      </w:r>
      <w:r w:rsidRPr="005E7907">
        <w:rPr>
          <w:rFonts w:ascii="Arial" w:hAnsi="Arial" w:cs="Arial"/>
          <w:sz w:val="22"/>
          <w:szCs w:val="22"/>
        </w:rPr>
        <w:t xml:space="preserve">  </w:t>
      </w:r>
      <w:r w:rsidRPr="005E7907">
        <w:rPr>
          <w:rFonts w:ascii="Arial" w:hAnsi="Arial" w:cs="Arial"/>
          <w:sz w:val="28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NON</w:t>
      </w:r>
    </w:p>
    <w:p w:rsidR="00596D6E" w:rsidRDefault="00596D6E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596D6E" w:rsidRPr="00DA792D" w:rsidRDefault="00596D6E" w:rsidP="00596D6E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596D6E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</w:t>
      </w:r>
      <w:r w:rsidR="004C769E">
        <w:rPr>
          <w:b/>
          <w:sz w:val="22"/>
          <w:szCs w:val="22"/>
        </w:rPr>
        <w:t>es arrêtés de carrière de l’agent</w:t>
      </w:r>
      <w:r>
        <w:rPr>
          <w:b/>
          <w:sz w:val="22"/>
          <w:szCs w:val="22"/>
        </w:rPr>
        <w:t>,</w:t>
      </w:r>
    </w:p>
    <w:p w:rsidR="004C769E" w:rsidRDefault="004C769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</w:t>
      </w:r>
      <w:r>
        <w:rPr>
          <w:b/>
          <w:sz w:val="22"/>
          <w:szCs w:val="22"/>
        </w:rPr>
        <w:t>es</w:t>
      </w:r>
      <w:r>
        <w:rPr>
          <w:b/>
          <w:sz w:val="22"/>
          <w:szCs w:val="22"/>
        </w:rPr>
        <w:t xml:space="preserve"> entretiens annuels d’évaluation,</w:t>
      </w:r>
    </w:p>
    <w:p w:rsidR="00596D6E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Rapport expliquant les motifs du licenciement envisagé,</w:t>
      </w:r>
    </w:p>
    <w:p w:rsidR="00596D6E" w:rsidRPr="0093489C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du courrier d’information de l’agent.</w:t>
      </w:r>
    </w:p>
    <w:p w:rsidR="00596D6E" w:rsidRPr="0093489C" w:rsidRDefault="00596D6E" w:rsidP="00596D6E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596D6E" w:rsidRDefault="00596D6E" w:rsidP="00596D6E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:rsidR="00596D6E" w:rsidRDefault="00596D6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4C769E">
      <w:pPr>
        <w:tabs>
          <w:tab w:val="left" w:pos="31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4C769E" w:rsidRDefault="004C769E" w:rsidP="00596D6E">
      <w:pPr>
        <w:rPr>
          <w:rFonts w:ascii="Arial" w:hAnsi="Arial" w:cs="Arial"/>
          <w:sz w:val="22"/>
          <w:szCs w:val="22"/>
        </w:rPr>
      </w:pPr>
    </w:p>
    <w:p w:rsidR="00596D6E" w:rsidRDefault="00596D6E" w:rsidP="00596D6E">
      <w:pPr>
        <w:rPr>
          <w:rFonts w:ascii="Arial" w:hAnsi="Arial" w:cs="Arial"/>
          <w:sz w:val="22"/>
          <w:szCs w:val="22"/>
        </w:rPr>
      </w:pPr>
    </w:p>
    <w:p w:rsidR="00596D6E" w:rsidRDefault="00596D6E" w:rsidP="00596D6E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</w:t>
      </w:r>
      <w:r w:rsidR="004C769E">
        <w:rPr>
          <w:rFonts w:ascii="Garamond" w:hAnsi="Garamond" w:cs="Arial"/>
          <w:i/>
        </w:rPr>
        <w:t>A</w:t>
      </w:r>
      <w:r>
        <w:rPr>
          <w:rFonts w:ascii="Garamond" w:hAnsi="Garamond" w:cs="Arial"/>
          <w:i/>
        </w:rPr>
        <w:t xml:space="preserve">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596D6E" w:rsidRDefault="00596D6E" w:rsidP="00596D6E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1</w:t>
      </w:r>
      <w:r w:rsidR="004C769E">
        <w:rPr>
          <w:rFonts w:ascii="Garamond" w:hAnsi="Garamond" w:cs="Arial"/>
          <w:i/>
        </w:rPr>
        <w:t>9</w:t>
      </w:r>
      <w:r>
        <w:rPr>
          <w:rFonts w:ascii="Garamond" w:hAnsi="Garamond" w:cs="Arial"/>
          <w:i/>
        </w:rPr>
        <w:t>/01/2023</w:t>
      </w:r>
    </w:p>
    <w:p w:rsidR="00B23D17" w:rsidRPr="005E7907" w:rsidRDefault="00B23D17" w:rsidP="005F5BB5">
      <w:pPr>
        <w:rPr>
          <w:rFonts w:ascii="Arial" w:hAnsi="Arial" w:cs="Arial"/>
          <w:sz w:val="22"/>
          <w:szCs w:val="22"/>
        </w:rPr>
      </w:pPr>
    </w:p>
    <w:bookmarkEnd w:id="0"/>
    <w:sectPr w:rsidR="00B23D17" w:rsidRPr="005E7907" w:rsidSect="00592FB9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AAC" w:rsidRDefault="00C42AAC">
      <w:r>
        <w:separator/>
      </w:r>
    </w:p>
  </w:endnote>
  <w:endnote w:type="continuationSeparator" w:id="0">
    <w:p w:rsidR="00C42AAC" w:rsidRDefault="00C4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AAC" w:rsidRDefault="00C42AAC">
      <w:r>
        <w:separator/>
      </w:r>
    </w:p>
  </w:footnote>
  <w:footnote w:type="continuationSeparator" w:id="0">
    <w:p w:rsidR="00C42AAC" w:rsidRDefault="00C4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03E" w:rsidRDefault="0072103E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3866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2B8B"/>
    <w:rsid w:val="00013015"/>
    <w:rsid w:val="0003599D"/>
    <w:rsid w:val="00075881"/>
    <w:rsid w:val="00081978"/>
    <w:rsid w:val="000845CE"/>
    <w:rsid w:val="00103BE4"/>
    <w:rsid w:val="001049CC"/>
    <w:rsid w:val="001119DF"/>
    <w:rsid w:val="00124617"/>
    <w:rsid w:val="00165F28"/>
    <w:rsid w:val="001A0D47"/>
    <w:rsid w:val="001A2D04"/>
    <w:rsid w:val="001A5C10"/>
    <w:rsid w:val="001B1405"/>
    <w:rsid w:val="001D099E"/>
    <w:rsid w:val="001D6EB9"/>
    <w:rsid w:val="001E04A9"/>
    <w:rsid w:val="001E62E1"/>
    <w:rsid w:val="001E68FB"/>
    <w:rsid w:val="001F1781"/>
    <w:rsid w:val="00211AEC"/>
    <w:rsid w:val="00217937"/>
    <w:rsid w:val="00227124"/>
    <w:rsid w:val="00233E60"/>
    <w:rsid w:val="00264FF6"/>
    <w:rsid w:val="0027593F"/>
    <w:rsid w:val="00293755"/>
    <w:rsid w:val="002B0E3E"/>
    <w:rsid w:val="002B55E3"/>
    <w:rsid w:val="002E7296"/>
    <w:rsid w:val="002F4AF3"/>
    <w:rsid w:val="0035661B"/>
    <w:rsid w:val="00356FC3"/>
    <w:rsid w:val="0039336D"/>
    <w:rsid w:val="003B1A54"/>
    <w:rsid w:val="003B2F23"/>
    <w:rsid w:val="003C5C3B"/>
    <w:rsid w:val="004004E7"/>
    <w:rsid w:val="00443FC4"/>
    <w:rsid w:val="004558C2"/>
    <w:rsid w:val="00464C35"/>
    <w:rsid w:val="00475C76"/>
    <w:rsid w:val="00483E3D"/>
    <w:rsid w:val="00497088"/>
    <w:rsid w:val="004A77B8"/>
    <w:rsid w:val="004B58B0"/>
    <w:rsid w:val="004C769E"/>
    <w:rsid w:val="004E68B6"/>
    <w:rsid w:val="004F7D8A"/>
    <w:rsid w:val="00503391"/>
    <w:rsid w:val="0050427C"/>
    <w:rsid w:val="00504D81"/>
    <w:rsid w:val="005111FB"/>
    <w:rsid w:val="00546729"/>
    <w:rsid w:val="00592FB9"/>
    <w:rsid w:val="0059540A"/>
    <w:rsid w:val="00596D6E"/>
    <w:rsid w:val="005A79BA"/>
    <w:rsid w:val="005E2822"/>
    <w:rsid w:val="005E7907"/>
    <w:rsid w:val="005F5BB5"/>
    <w:rsid w:val="00604883"/>
    <w:rsid w:val="006155EA"/>
    <w:rsid w:val="00616FC0"/>
    <w:rsid w:val="00623AC0"/>
    <w:rsid w:val="00667B85"/>
    <w:rsid w:val="00675E25"/>
    <w:rsid w:val="006A0D7D"/>
    <w:rsid w:val="006A14A3"/>
    <w:rsid w:val="006B4509"/>
    <w:rsid w:val="006C774E"/>
    <w:rsid w:val="006D6FA0"/>
    <w:rsid w:val="006E0F6F"/>
    <w:rsid w:val="0072103E"/>
    <w:rsid w:val="007278E6"/>
    <w:rsid w:val="007316EA"/>
    <w:rsid w:val="0075624E"/>
    <w:rsid w:val="00772578"/>
    <w:rsid w:val="00773AE4"/>
    <w:rsid w:val="007A7428"/>
    <w:rsid w:val="007C0577"/>
    <w:rsid w:val="008000FD"/>
    <w:rsid w:val="00813B09"/>
    <w:rsid w:val="0082497B"/>
    <w:rsid w:val="008533CE"/>
    <w:rsid w:val="00855DFC"/>
    <w:rsid w:val="00857DA8"/>
    <w:rsid w:val="00881B64"/>
    <w:rsid w:val="00894C7D"/>
    <w:rsid w:val="00897AA4"/>
    <w:rsid w:val="008A01F9"/>
    <w:rsid w:val="008B2499"/>
    <w:rsid w:val="008C5B22"/>
    <w:rsid w:val="008D0827"/>
    <w:rsid w:val="00922C96"/>
    <w:rsid w:val="00930F83"/>
    <w:rsid w:val="00974430"/>
    <w:rsid w:val="009A5C7B"/>
    <w:rsid w:val="009B0F26"/>
    <w:rsid w:val="009B3D5F"/>
    <w:rsid w:val="009C363E"/>
    <w:rsid w:val="009F3C0E"/>
    <w:rsid w:val="009F5370"/>
    <w:rsid w:val="00A340E4"/>
    <w:rsid w:val="00A5515A"/>
    <w:rsid w:val="00A62720"/>
    <w:rsid w:val="00A85561"/>
    <w:rsid w:val="00AB1201"/>
    <w:rsid w:val="00AB6743"/>
    <w:rsid w:val="00B07819"/>
    <w:rsid w:val="00B13C56"/>
    <w:rsid w:val="00B23D17"/>
    <w:rsid w:val="00B24350"/>
    <w:rsid w:val="00B32A58"/>
    <w:rsid w:val="00B5113E"/>
    <w:rsid w:val="00B515BD"/>
    <w:rsid w:val="00B606EB"/>
    <w:rsid w:val="00B70078"/>
    <w:rsid w:val="00B85939"/>
    <w:rsid w:val="00BC3B15"/>
    <w:rsid w:val="00BD0574"/>
    <w:rsid w:val="00BD3EDC"/>
    <w:rsid w:val="00BD5A9B"/>
    <w:rsid w:val="00BF22C9"/>
    <w:rsid w:val="00C00C18"/>
    <w:rsid w:val="00C21196"/>
    <w:rsid w:val="00C27093"/>
    <w:rsid w:val="00C31661"/>
    <w:rsid w:val="00C42AAC"/>
    <w:rsid w:val="00C861D4"/>
    <w:rsid w:val="00CA19FA"/>
    <w:rsid w:val="00D0602B"/>
    <w:rsid w:val="00D17C10"/>
    <w:rsid w:val="00D3222A"/>
    <w:rsid w:val="00D378B0"/>
    <w:rsid w:val="00DB0F3F"/>
    <w:rsid w:val="00DB3D45"/>
    <w:rsid w:val="00E01E89"/>
    <w:rsid w:val="00E22541"/>
    <w:rsid w:val="00E31AA9"/>
    <w:rsid w:val="00E34100"/>
    <w:rsid w:val="00E42C30"/>
    <w:rsid w:val="00E63A26"/>
    <w:rsid w:val="00E66876"/>
    <w:rsid w:val="00E74DEF"/>
    <w:rsid w:val="00E84974"/>
    <w:rsid w:val="00E87125"/>
    <w:rsid w:val="00E902C0"/>
    <w:rsid w:val="00EA7E3F"/>
    <w:rsid w:val="00EB61B3"/>
    <w:rsid w:val="00EB7592"/>
    <w:rsid w:val="00EF6D99"/>
    <w:rsid w:val="00F30A18"/>
    <w:rsid w:val="00F52364"/>
    <w:rsid w:val="00F52A64"/>
    <w:rsid w:val="00F52DE9"/>
    <w:rsid w:val="00F87C23"/>
    <w:rsid w:val="00FB6DF7"/>
    <w:rsid w:val="00FC7FEB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06972"/>
  <w15:chartTrackingRefBased/>
  <w15:docId w15:val="{19AF15D5-E4DD-4D43-9CED-37BAD86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596D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D6E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596D6E"/>
    <w:rPr>
      <w:b/>
      <w:bCs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4C769E"/>
    <w:pPr>
      <w:autoSpaceDE w:val="0"/>
      <w:autoSpaceDN w:val="0"/>
      <w:adjustRightInd w:val="0"/>
      <w:spacing w:line="221" w:lineRule="atLeast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0C172-4E4E-49DE-B85C-3420A78E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5</cp:revision>
  <cp:lastPrinted>2019-09-12T08:06:00Z</cp:lastPrinted>
  <dcterms:created xsi:type="dcterms:W3CDTF">2019-10-09T07:39:00Z</dcterms:created>
  <dcterms:modified xsi:type="dcterms:W3CDTF">2023-01-19T15:29:00Z</dcterms:modified>
</cp:coreProperties>
</file>